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7A" w:rsidRDefault="0078497A" w:rsidP="0078497A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7"/>
          <w:szCs w:val="27"/>
          <w:u w:val="single"/>
        </w:rPr>
        <w:t>Grafiken aus Word</w:t>
      </w:r>
      <w:bookmarkStart w:id="0" w:name="_GoBack"/>
      <w:bookmarkEnd w:id="0"/>
      <w:r>
        <w:rPr>
          <w:rFonts w:ascii="Arial" w:eastAsia="Times New Roman" w:hAnsi="Arial" w:cs="Arial"/>
          <w:sz w:val="27"/>
          <w:szCs w:val="27"/>
          <w:u w:val="single"/>
        </w:rPr>
        <w:t>Dokument als Dateien speichern</w:t>
      </w:r>
      <w:r>
        <w:rPr>
          <w:rFonts w:ascii="Arial" w:eastAsia="Times New Roman" w:hAnsi="Arial" w:cs="Arial"/>
          <w:sz w:val="20"/>
          <w:szCs w:val="20"/>
        </w:rPr>
        <w:br/>
        <w:t>Versionen: Word 2013/2010 (32- und 64-Bit), 2007, 2003 und Office 365 (Word)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Wenn Sie eine Word-Datei mit Grafiken erhalten, können Sie das Dokument ohne Probleme ausdr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>cken oder den Text bearbeiten. Allerdings liegen Ihnen die Grafiken nicht in Form von separaten D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teien vor, so dass sie sich nicht ohne weiteres getrennt von dem Dokument weitergeben lassen. Ha</w:t>
      </w:r>
      <w:r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delt es sich nur um wenige Grafiken, können Sie sie einfach einzeln in die Zwischenablage kopieren, in ein Grafikprogramm einfügen und dann separat speichern.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Bei umfangreichen Dokumenten mit vielen Abbildungen ist das allerdings eine mühsame Angelege</w:t>
      </w:r>
      <w:r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heit und da lohnt es sich, einen kleinen Trick zu kennen. Wenn Sie eine Datei im HTML-Format spe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chern, legt Word die Grafiken gezwungenermaßen in separaten Dateien ab, weil das in diesem Fo</w:t>
      </w:r>
      <w:r>
        <w:rPr>
          <w:rFonts w:ascii="Arial" w:eastAsia="Times New Roman" w:hAnsi="Arial" w:cs="Arial"/>
          <w:sz w:val="20"/>
          <w:szCs w:val="20"/>
        </w:rPr>
        <w:t>r</w:t>
      </w:r>
      <w:r>
        <w:rPr>
          <w:rFonts w:ascii="Arial" w:eastAsia="Times New Roman" w:hAnsi="Arial" w:cs="Arial"/>
          <w:sz w:val="20"/>
          <w:szCs w:val="20"/>
        </w:rPr>
        <w:t xml:space="preserve">mat so vorgesehen ist: Wählen Sie in Word 2013, 2010, 2003 oder 2002/XP also einfach das Menü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Datei-Speichern unter</w:t>
      </w:r>
      <w:r>
        <w:rPr>
          <w:rFonts w:ascii="Arial" w:eastAsia="Times New Roman" w:hAnsi="Arial" w:cs="Arial"/>
          <w:sz w:val="20"/>
          <w:szCs w:val="20"/>
        </w:rPr>
        <w:t xml:space="preserve"> bzw. in Word 2007 die Funktion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Office-Speichern unter-Andere Formate</w:t>
      </w:r>
      <w:r>
        <w:rPr>
          <w:rFonts w:ascii="Arial" w:eastAsia="Times New Roman" w:hAnsi="Arial" w:cs="Arial"/>
          <w:sz w:val="20"/>
          <w:szCs w:val="20"/>
        </w:rPr>
        <w:t xml:space="preserve"> an und markieren Sie in der Liste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Dateityp</w:t>
      </w:r>
      <w:r>
        <w:rPr>
          <w:rFonts w:ascii="Arial" w:eastAsia="Times New Roman" w:hAnsi="Arial" w:cs="Arial"/>
          <w:sz w:val="20"/>
          <w:szCs w:val="20"/>
        </w:rPr>
        <w:t xml:space="preserve"> den Eintrag "Webseite".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Nachdem Sie mit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Speichern</w:t>
      </w:r>
      <w:r>
        <w:rPr>
          <w:rFonts w:ascii="Arial" w:eastAsia="Times New Roman" w:hAnsi="Arial" w:cs="Arial"/>
          <w:sz w:val="20"/>
          <w:szCs w:val="20"/>
        </w:rPr>
        <w:t xml:space="preserve"> bestätigt haben, finden Sie in dem gewählten Verzeichnis unter anderem alle Grafiken aus Ihrem Dokument in Form von separaten Dateien.</w:t>
      </w:r>
    </w:p>
    <w:p w:rsidR="00F11E35" w:rsidRDefault="00F11E35"/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7A"/>
    <w:rsid w:val="00372B6E"/>
    <w:rsid w:val="0078497A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497A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497A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2014-10-30T05:31:00Z</dcterms:created>
  <dcterms:modified xsi:type="dcterms:W3CDTF">2014-10-30T05:32:00Z</dcterms:modified>
</cp:coreProperties>
</file>