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1D3" w:rsidRPr="000071D3" w:rsidRDefault="000071D3" w:rsidP="000071D3">
      <w:pPr>
        <w:spacing w:before="105" w:after="0" w:line="240" w:lineRule="auto"/>
        <w:outlineLvl w:val="0"/>
        <w:rPr>
          <w:rFonts w:ascii="Segoe UI Light" w:eastAsia="Times New Roman" w:hAnsi="Segoe UI Light" w:cs="Times New Roman"/>
          <w:color w:val="000000"/>
          <w:kern w:val="36"/>
          <w:sz w:val="32"/>
          <w:szCs w:val="134"/>
          <w:lang w:val="de-DE" w:eastAsia="de-CH"/>
        </w:rPr>
      </w:pPr>
      <w:r w:rsidRPr="000071D3">
        <w:rPr>
          <w:rFonts w:ascii="Segoe UI Light" w:eastAsia="Times New Roman" w:hAnsi="Segoe UI Light" w:cs="Times New Roman"/>
          <w:color w:val="000000"/>
          <w:kern w:val="36"/>
          <w:sz w:val="32"/>
          <w:szCs w:val="134"/>
          <w:lang w:val="de-DE" w:eastAsia="de-CH"/>
        </w:rPr>
        <w:t>Ver</w:t>
      </w:r>
      <w:bookmarkStart w:id="0" w:name="_GoBack"/>
      <w:bookmarkEnd w:id="0"/>
      <w:r w:rsidRPr="000071D3">
        <w:rPr>
          <w:rFonts w:ascii="Segoe UI Light" w:eastAsia="Times New Roman" w:hAnsi="Segoe UI Light" w:cs="Times New Roman"/>
          <w:color w:val="000000"/>
          <w:kern w:val="36"/>
          <w:sz w:val="32"/>
          <w:szCs w:val="134"/>
          <w:lang w:val="de-DE" w:eastAsia="de-CH"/>
        </w:rPr>
        <w:t xml:space="preserve">ringern der Größe von Outlook-Datendateien (PST und OST) </w:t>
      </w:r>
    </w:p>
    <w:p w:rsidR="000071D3" w:rsidRPr="000071D3" w:rsidRDefault="000071D3" w:rsidP="000071D3">
      <w:pPr>
        <w:spacing w:after="0" w:line="240" w:lineRule="auto"/>
        <w:rPr>
          <w:rFonts w:ascii="Segoe UI Light" w:eastAsia="Times New Roman" w:hAnsi="Segoe UI Light" w:cs="Times New Roman"/>
          <w:color w:val="767676"/>
          <w:sz w:val="28"/>
          <w:szCs w:val="38"/>
          <w:lang w:val="de-DE" w:eastAsia="de-CH"/>
        </w:rPr>
      </w:pPr>
      <w:r w:rsidRPr="000071D3">
        <w:rPr>
          <w:rFonts w:ascii="Segoe UI Light" w:eastAsia="Times New Roman" w:hAnsi="Segoe UI Light" w:cs="Times New Roman"/>
          <w:color w:val="767676"/>
          <w:sz w:val="28"/>
          <w:szCs w:val="38"/>
          <w:lang w:val="de-DE" w:eastAsia="de-CH"/>
        </w:rPr>
        <w:t xml:space="preserve">Gilt für: Outlook 2010 </w:t>
      </w:r>
      <w:hyperlink r:id="rId5" w:history="1">
        <w:r w:rsidRPr="000071D3">
          <w:rPr>
            <w:rFonts w:ascii="Segoe UI Light" w:eastAsia="Times New Roman" w:hAnsi="Segoe UI Light" w:cs="Times New Roman"/>
            <w:color w:val="363636"/>
            <w:sz w:val="28"/>
            <w:szCs w:val="38"/>
            <w:lang w:val="de-DE" w:eastAsia="de-CH"/>
          </w:rPr>
          <w:t>Mehr...</w:t>
        </w:r>
      </w:hyperlink>
      <w:r w:rsidRPr="000071D3">
        <w:rPr>
          <w:rFonts w:ascii="Segoe UI Light" w:eastAsia="Times New Roman" w:hAnsi="Segoe UI Light" w:cs="Times New Roman"/>
          <w:color w:val="767676"/>
          <w:sz w:val="28"/>
          <w:szCs w:val="38"/>
          <w:lang w:val="de-DE" w:eastAsia="de-CH"/>
        </w:rPr>
        <w:t xml:space="preserve"> </w:t>
      </w:r>
      <w:hyperlink r:id="rId6" w:history="1">
        <w:r w:rsidRPr="000071D3">
          <w:rPr>
            <w:rFonts w:ascii="Segoe UI Light" w:eastAsia="Times New Roman" w:hAnsi="Segoe UI Light" w:cs="Times New Roman"/>
            <w:color w:val="363636"/>
            <w:sz w:val="28"/>
            <w:szCs w:val="38"/>
            <w:lang w:val="de-DE" w:eastAsia="de-CH"/>
          </w:rPr>
          <w:t>Weniger</w:t>
        </w:r>
      </w:hyperlink>
      <w:r w:rsidRPr="000071D3">
        <w:rPr>
          <w:rFonts w:ascii="Segoe UI Light" w:eastAsia="Times New Roman" w:hAnsi="Segoe UI Light" w:cs="Times New Roman"/>
          <w:color w:val="767676"/>
          <w:sz w:val="28"/>
          <w:szCs w:val="38"/>
          <w:lang w:val="de-DE" w:eastAsia="de-CH"/>
        </w:rPr>
        <w:t xml:space="preserve"> </w:t>
      </w:r>
    </w:p>
    <w:p w:rsidR="000071D3" w:rsidRPr="000071D3" w:rsidRDefault="000071D3" w:rsidP="000071D3">
      <w:pPr>
        <w:spacing w:before="100" w:beforeAutospacing="1" w:after="100" w:afterAutospacing="1" w:line="240" w:lineRule="auto"/>
        <w:rPr>
          <w:rFonts w:ascii="Segoe UI Light" w:eastAsia="Times New Roman" w:hAnsi="Segoe UI Light" w:cs="Times New Roman"/>
          <w:color w:val="363636"/>
          <w:sz w:val="24"/>
          <w:szCs w:val="34"/>
          <w:lang w:val="de-DE" w:eastAsia="de-CH"/>
        </w:rPr>
      </w:pPr>
      <w:bookmarkStart w:id="1" w:name="__top"/>
      <w:bookmarkStart w:id="2" w:name="__goback"/>
      <w:bookmarkEnd w:id="1"/>
      <w:bookmarkEnd w:id="2"/>
      <w:r w:rsidRPr="000071D3">
        <w:rPr>
          <w:rFonts w:ascii="Segoe UI Light" w:eastAsia="Times New Roman" w:hAnsi="Segoe UI Light" w:cs="Times New Roman"/>
          <w:color w:val="363636"/>
          <w:sz w:val="24"/>
          <w:szCs w:val="34"/>
          <w:lang w:val="de-DE" w:eastAsia="de-CH"/>
        </w:rPr>
        <w:t>Die Größe des Microsoft Outlook-Postfachs nimmt zu, wenn Sie Elemente erstellen und empfangen. Wenn Sie Elemente löschen, steht die Verringerung der Größe der Outlook-Datendatei (PST und OST) möglicherweise nicht im Verhältnis zur Menge der gelöschten Daten. Es gibt verschiedene Möglichkeiten, das Postfach zu verwalten und die Größe der Datendatei zu verringern.</w:t>
      </w:r>
    </w:p>
    <w:p w:rsidR="000071D3" w:rsidRPr="000071D3" w:rsidRDefault="000071D3" w:rsidP="000071D3">
      <w:pPr>
        <w:spacing w:before="105" w:after="0" w:line="240" w:lineRule="auto"/>
        <w:outlineLvl w:val="0"/>
        <w:rPr>
          <w:rFonts w:ascii="Segoe UI Light" w:eastAsia="Times New Roman" w:hAnsi="Segoe UI Light" w:cs="Times New Roman"/>
          <w:color w:val="000000"/>
          <w:kern w:val="36"/>
          <w:sz w:val="28"/>
          <w:szCs w:val="134"/>
          <w:lang w:val="de-DE" w:eastAsia="de-CH"/>
        </w:rPr>
      </w:pPr>
      <w:r w:rsidRPr="000071D3">
        <w:rPr>
          <w:rFonts w:ascii="Segoe UI Light" w:eastAsia="Times New Roman" w:hAnsi="Segoe UI Light" w:cs="Times New Roman"/>
          <w:color w:val="000000"/>
          <w:kern w:val="36"/>
          <w:sz w:val="28"/>
          <w:szCs w:val="134"/>
          <w:lang w:val="de-DE" w:eastAsia="de-CH"/>
        </w:rPr>
        <w:t>Was möchten Sie tun?</w:t>
      </w:r>
    </w:p>
    <w:bookmarkStart w:id="3" w:name="___toc___1_l"/>
    <w:bookmarkEnd w:id="3"/>
    <w:p w:rsidR="000071D3" w:rsidRPr="000071D3" w:rsidRDefault="000071D3" w:rsidP="000071D3">
      <w:pPr>
        <w:spacing w:before="100" w:beforeAutospacing="1" w:after="100" w:afterAutospacing="1" w:line="240" w:lineRule="auto"/>
        <w:ind w:left="720"/>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fldChar w:fldCharType="begin"/>
      </w:r>
      <w:r w:rsidRPr="000071D3">
        <w:rPr>
          <w:rFonts w:ascii="Segoe UI Light" w:eastAsia="Times New Roman" w:hAnsi="Segoe UI Light" w:cs="Times New Roman"/>
          <w:color w:val="363636"/>
          <w:sz w:val="24"/>
          <w:szCs w:val="34"/>
          <w:lang w:val="de-DE" w:eastAsia="de-CH"/>
        </w:rPr>
        <w:instrText xml:space="preserve"> HYPERLINK "https://support.office.com/de-de/article/Verringern-der-Gr%C3%B6%C3%9Fe-von-Outlook-Datendateien-PST-und-OST-e4c6a4f1-d39c-47dc-a4fa-abe96dc8c7ef" \l "__toc257811400" </w:instrText>
      </w:r>
      <w:r w:rsidRPr="000071D3">
        <w:rPr>
          <w:rFonts w:ascii="Segoe UI Light" w:eastAsia="Times New Roman" w:hAnsi="Segoe UI Light" w:cs="Times New Roman"/>
          <w:color w:val="363636"/>
          <w:sz w:val="24"/>
          <w:szCs w:val="34"/>
          <w:lang w:val="de-DE" w:eastAsia="de-CH"/>
        </w:rPr>
        <w:fldChar w:fldCharType="separate"/>
      </w:r>
      <w:r w:rsidRPr="000071D3">
        <w:rPr>
          <w:rFonts w:ascii="Segoe UI Light" w:eastAsia="Times New Roman" w:hAnsi="Segoe UI Light" w:cs="Times New Roman"/>
          <w:color w:val="363636"/>
          <w:sz w:val="24"/>
          <w:szCs w:val="34"/>
          <w:lang w:val="de-DE" w:eastAsia="de-CH"/>
        </w:rPr>
        <w:t>Verwalten des Postfachs</w:t>
      </w:r>
      <w:r w:rsidRPr="000071D3">
        <w:rPr>
          <w:rFonts w:ascii="Segoe UI Light" w:eastAsia="Times New Roman" w:hAnsi="Segoe UI Light" w:cs="Times New Roman"/>
          <w:color w:val="363636"/>
          <w:sz w:val="24"/>
          <w:szCs w:val="34"/>
          <w:lang w:val="de-DE" w:eastAsia="de-CH"/>
        </w:rPr>
        <w:fldChar w:fldCharType="end"/>
      </w:r>
      <w:r w:rsidRPr="000071D3">
        <w:rPr>
          <w:rFonts w:ascii="Segoe UI Light" w:eastAsia="Times New Roman" w:hAnsi="Segoe UI Light" w:cs="Times New Roman"/>
          <w:color w:val="363636"/>
          <w:sz w:val="24"/>
          <w:szCs w:val="34"/>
          <w:lang w:val="de-DE" w:eastAsia="de-CH"/>
        </w:rPr>
        <w:t xml:space="preserve"> </w:t>
      </w:r>
    </w:p>
    <w:p w:rsidR="000071D3" w:rsidRPr="000071D3" w:rsidRDefault="000071D3" w:rsidP="000071D3">
      <w:pPr>
        <w:spacing w:before="100" w:beforeAutospacing="1" w:after="100" w:afterAutospacing="1" w:line="240" w:lineRule="auto"/>
        <w:ind w:left="720"/>
        <w:rPr>
          <w:rFonts w:ascii="Segoe UI Light" w:eastAsia="Times New Roman" w:hAnsi="Segoe UI Light" w:cs="Times New Roman"/>
          <w:color w:val="363636"/>
          <w:sz w:val="24"/>
          <w:szCs w:val="34"/>
          <w:lang w:val="de-DE" w:eastAsia="de-CH"/>
        </w:rPr>
      </w:pPr>
      <w:hyperlink r:id="rId7" w:anchor="__toc257811401" w:history="1">
        <w:r w:rsidRPr="000071D3">
          <w:rPr>
            <w:rFonts w:ascii="Segoe UI Light" w:eastAsia="Times New Roman" w:hAnsi="Segoe UI Light" w:cs="Times New Roman"/>
            <w:color w:val="363636"/>
            <w:sz w:val="24"/>
            <w:szCs w:val="34"/>
            <w:lang w:val="de-DE" w:eastAsia="de-CH"/>
          </w:rPr>
          <w:t>Verringern der Größe einer Outlook-Datendatei (PST)</w:t>
        </w:r>
      </w:hyperlink>
      <w:r w:rsidRPr="000071D3">
        <w:rPr>
          <w:rFonts w:ascii="Segoe UI Light" w:eastAsia="Times New Roman" w:hAnsi="Segoe UI Light" w:cs="Times New Roman"/>
          <w:color w:val="363636"/>
          <w:sz w:val="24"/>
          <w:szCs w:val="34"/>
          <w:lang w:val="de-DE" w:eastAsia="de-CH"/>
        </w:rPr>
        <w:t xml:space="preserve"> </w:t>
      </w:r>
    </w:p>
    <w:p w:rsidR="000071D3" w:rsidRPr="000071D3" w:rsidRDefault="000071D3" w:rsidP="000071D3">
      <w:pPr>
        <w:spacing w:before="100" w:beforeAutospacing="1" w:after="100" w:afterAutospacing="1" w:line="240" w:lineRule="auto"/>
        <w:ind w:left="720"/>
        <w:rPr>
          <w:rFonts w:ascii="Segoe UI Light" w:eastAsia="Times New Roman" w:hAnsi="Segoe UI Light" w:cs="Times New Roman"/>
          <w:color w:val="363636"/>
          <w:sz w:val="24"/>
          <w:szCs w:val="34"/>
          <w:lang w:val="de-DE" w:eastAsia="de-CH"/>
        </w:rPr>
      </w:pPr>
      <w:hyperlink r:id="rId8" w:anchor="__toc257811402" w:history="1">
        <w:r w:rsidRPr="000071D3">
          <w:rPr>
            <w:rFonts w:ascii="Segoe UI Light" w:eastAsia="Times New Roman" w:hAnsi="Segoe UI Light" w:cs="Times New Roman"/>
            <w:color w:val="363636"/>
            <w:sz w:val="24"/>
            <w:szCs w:val="34"/>
            <w:lang w:val="de-DE" w:eastAsia="de-CH"/>
          </w:rPr>
          <w:t>Verringern der Größe der Outlook-Offlinedatendatei (OST)</w:t>
        </w:r>
      </w:hyperlink>
      <w:r w:rsidRPr="000071D3">
        <w:rPr>
          <w:rFonts w:ascii="Segoe UI Light" w:eastAsia="Times New Roman" w:hAnsi="Segoe UI Light" w:cs="Times New Roman"/>
          <w:color w:val="363636"/>
          <w:sz w:val="24"/>
          <w:szCs w:val="34"/>
          <w:lang w:val="de-DE" w:eastAsia="de-CH"/>
        </w:rPr>
        <w:t xml:space="preserve"> </w:t>
      </w:r>
    </w:p>
    <w:p w:rsidR="000071D3" w:rsidRPr="000071D3" w:rsidRDefault="000071D3" w:rsidP="000071D3">
      <w:pPr>
        <w:spacing w:before="105" w:after="0" w:line="240" w:lineRule="auto"/>
        <w:outlineLvl w:val="0"/>
        <w:rPr>
          <w:rFonts w:ascii="Segoe UI Light" w:eastAsia="Times New Roman" w:hAnsi="Segoe UI Light" w:cs="Times New Roman"/>
          <w:color w:val="000000"/>
          <w:kern w:val="36"/>
          <w:sz w:val="28"/>
          <w:szCs w:val="134"/>
          <w:lang w:val="de-DE" w:eastAsia="de-CH"/>
        </w:rPr>
      </w:pPr>
      <w:bookmarkStart w:id="4" w:name="__toc257811400"/>
      <w:bookmarkEnd w:id="4"/>
      <w:r w:rsidRPr="000071D3">
        <w:rPr>
          <w:rFonts w:ascii="Segoe UI Light" w:eastAsia="Times New Roman" w:hAnsi="Segoe UI Light" w:cs="Times New Roman"/>
          <w:color w:val="000000"/>
          <w:kern w:val="36"/>
          <w:sz w:val="28"/>
          <w:szCs w:val="134"/>
          <w:lang w:val="de-DE" w:eastAsia="de-CH"/>
        </w:rPr>
        <w:t>Verwalten des Postfachs</w:t>
      </w:r>
    </w:p>
    <w:p w:rsidR="000071D3" w:rsidRPr="000071D3" w:rsidRDefault="000071D3" w:rsidP="000071D3">
      <w:p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Mit dem Tool </w:t>
      </w:r>
      <w:r w:rsidRPr="000071D3">
        <w:rPr>
          <w:rFonts w:ascii="Segoe UI Light" w:eastAsia="Times New Roman" w:hAnsi="Segoe UI Light" w:cs="Times New Roman"/>
          <w:b/>
          <w:bCs/>
          <w:color w:val="363636"/>
          <w:sz w:val="24"/>
          <w:szCs w:val="34"/>
          <w:lang w:val="de-DE" w:eastAsia="de-CH"/>
        </w:rPr>
        <w:t>Postfach aufräumen</w:t>
      </w:r>
      <w:r w:rsidRPr="000071D3">
        <w:rPr>
          <w:rFonts w:ascii="Segoe UI Light" w:eastAsia="Times New Roman" w:hAnsi="Segoe UI Light" w:cs="Times New Roman"/>
          <w:color w:val="363636"/>
          <w:sz w:val="24"/>
          <w:szCs w:val="34"/>
          <w:lang w:val="de-DE" w:eastAsia="de-CH"/>
        </w:rPr>
        <w:t xml:space="preserve"> können Sie die Größe des Postfachs und einzelner Ordner anzeigen. Sie können auch ältere Elemente in einer Outlook-Datendatei (PST) archivieren und den Ordner </w:t>
      </w:r>
      <w:r w:rsidRPr="000071D3">
        <w:rPr>
          <w:rFonts w:ascii="Segoe UI Light" w:eastAsia="Times New Roman" w:hAnsi="Segoe UI Light" w:cs="Times New Roman"/>
          <w:b/>
          <w:bCs/>
          <w:color w:val="363636"/>
          <w:sz w:val="24"/>
          <w:szCs w:val="34"/>
          <w:lang w:val="de-DE" w:eastAsia="de-CH"/>
        </w:rPr>
        <w:t>Gelöschte Elemente</w:t>
      </w:r>
      <w:r w:rsidRPr="000071D3">
        <w:rPr>
          <w:rFonts w:ascii="Segoe UI Light" w:eastAsia="Times New Roman" w:hAnsi="Segoe UI Light" w:cs="Times New Roman"/>
          <w:color w:val="363636"/>
          <w:sz w:val="24"/>
          <w:szCs w:val="34"/>
          <w:lang w:val="de-DE" w:eastAsia="de-CH"/>
        </w:rPr>
        <w:t xml:space="preserve"> leeren.</w:t>
      </w:r>
    </w:p>
    <w:p w:rsidR="000071D3" w:rsidRPr="000071D3" w:rsidRDefault="000071D3" w:rsidP="000071D3">
      <w:pPr>
        <w:numPr>
          <w:ilvl w:val="0"/>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die Registerkarte </w:t>
      </w:r>
      <w:r w:rsidRPr="000071D3">
        <w:rPr>
          <w:rFonts w:ascii="Segoe UI Light" w:eastAsia="Times New Roman" w:hAnsi="Segoe UI Light" w:cs="Times New Roman"/>
          <w:b/>
          <w:bCs/>
          <w:color w:val="363636"/>
          <w:sz w:val="24"/>
          <w:szCs w:val="34"/>
          <w:lang w:val="de-DE" w:eastAsia="de-CH"/>
        </w:rPr>
        <w:t>Datei</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w:t>
      </w:r>
      <w:r w:rsidRPr="000071D3">
        <w:rPr>
          <w:rFonts w:ascii="Segoe UI Light" w:eastAsia="Times New Roman" w:hAnsi="Segoe UI Light" w:cs="Times New Roman"/>
          <w:b/>
          <w:bCs/>
          <w:color w:val="363636"/>
          <w:sz w:val="24"/>
          <w:szCs w:val="34"/>
          <w:lang w:val="de-DE" w:eastAsia="de-CH"/>
        </w:rPr>
        <w:t>Tools zum Aufräumen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w:t>
      </w:r>
      <w:r w:rsidRPr="000071D3">
        <w:rPr>
          <w:rFonts w:ascii="Segoe UI Light" w:eastAsia="Times New Roman" w:hAnsi="Segoe UI Light" w:cs="Times New Roman"/>
          <w:b/>
          <w:bCs/>
          <w:color w:val="363636"/>
          <w:sz w:val="24"/>
          <w:szCs w:val="34"/>
          <w:lang w:val="de-DE" w:eastAsia="de-CH"/>
        </w:rPr>
        <w:t>Postfach aufräumen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Führen Sie eine der folgenden Aktionen aus:</w:t>
      </w:r>
    </w:p>
    <w:p w:rsidR="000071D3" w:rsidRPr="000071D3" w:rsidRDefault="000071D3" w:rsidP="000071D3">
      <w:pPr>
        <w:numPr>
          <w:ilvl w:val="1"/>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Zum Anzeigen der Gesamtgröße des Postfachs und beliebiger darin enthaltener Ordner klicken Sie auf </w:t>
      </w:r>
      <w:r w:rsidRPr="000071D3">
        <w:rPr>
          <w:rFonts w:ascii="Segoe UI Light" w:eastAsia="Times New Roman" w:hAnsi="Segoe UI Light" w:cs="Times New Roman"/>
          <w:b/>
          <w:bCs/>
          <w:color w:val="363636"/>
          <w:sz w:val="24"/>
          <w:szCs w:val="34"/>
          <w:lang w:val="de-DE" w:eastAsia="de-CH"/>
        </w:rPr>
        <w:t>Postfachgröße anzeigen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1"/>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Zum Suchen älterer Elemente wählen Sie </w:t>
      </w:r>
      <w:r w:rsidRPr="000071D3">
        <w:rPr>
          <w:rFonts w:ascii="Segoe UI Light" w:eastAsia="Times New Roman" w:hAnsi="Segoe UI Light" w:cs="Times New Roman"/>
          <w:b/>
          <w:bCs/>
          <w:color w:val="363636"/>
          <w:sz w:val="24"/>
          <w:szCs w:val="34"/>
          <w:lang w:val="de-DE" w:eastAsia="de-CH"/>
        </w:rPr>
        <w:t>Elemente suchen, die älter sind als n Tage</w:t>
      </w:r>
      <w:r w:rsidRPr="000071D3">
        <w:rPr>
          <w:rFonts w:ascii="Segoe UI Light" w:eastAsia="Times New Roman" w:hAnsi="Segoe UI Light" w:cs="Times New Roman"/>
          <w:color w:val="363636"/>
          <w:sz w:val="24"/>
          <w:szCs w:val="34"/>
          <w:lang w:val="de-DE" w:eastAsia="de-CH"/>
        </w:rPr>
        <w:t xml:space="preserve"> aus, geben Sie eine Zahl zwischen 1 und 999 ein, und klicken Sie dann auf </w:t>
      </w:r>
      <w:r w:rsidRPr="000071D3">
        <w:rPr>
          <w:rFonts w:ascii="Segoe UI Light" w:eastAsia="Times New Roman" w:hAnsi="Segoe UI Light" w:cs="Times New Roman"/>
          <w:b/>
          <w:bCs/>
          <w:color w:val="363636"/>
          <w:sz w:val="24"/>
          <w:szCs w:val="34"/>
          <w:lang w:val="de-DE" w:eastAsia="de-CH"/>
        </w:rPr>
        <w:t>Suchen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1"/>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Zum Suchen größerer Elemente wählen Sie </w:t>
      </w:r>
      <w:r w:rsidRPr="000071D3">
        <w:rPr>
          <w:rFonts w:ascii="Segoe UI Light" w:eastAsia="Times New Roman" w:hAnsi="Segoe UI Light" w:cs="Times New Roman"/>
          <w:b/>
          <w:bCs/>
          <w:color w:val="363636"/>
          <w:sz w:val="24"/>
          <w:szCs w:val="34"/>
          <w:lang w:val="de-DE" w:eastAsia="de-CH"/>
        </w:rPr>
        <w:t>Elemente suchen, die größer sind als n Kilobyte</w:t>
      </w:r>
      <w:r w:rsidRPr="000071D3">
        <w:rPr>
          <w:rFonts w:ascii="Segoe UI Light" w:eastAsia="Times New Roman" w:hAnsi="Segoe UI Light" w:cs="Times New Roman"/>
          <w:color w:val="363636"/>
          <w:sz w:val="24"/>
          <w:szCs w:val="34"/>
          <w:lang w:val="de-DE" w:eastAsia="de-CH"/>
        </w:rPr>
        <w:t xml:space="preserve"> aus, geben Sie eine Zahl zwischen 1 und 9999 ein, und klicken Sie dann auf </w:t>
      </w:r>
      <w:r w:rsidRPr="000071D3">
        <w:rPr>
          <w:rFonts w:ascii="Segoe UI Light" w:eastAsia="Times New Roman" w:hAnsi="Segoe UI Light" w:cs="Times New Roman"/>
          <w:b/>
          <w:bCs/>
          <w:color w:val="363636"/>
          <w:sz w:val="24"/>
          <w:szCs w:val="34"/>
          <w:lang w:val="de-DE" w:eastAsia="de-CH"/>
        </w:rPr>
        <w:t>Suchen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1"/>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Zum Verschieben älterer Elemente im Postfach in eine Outlook-Archivdatendatei (PST) klicken Sie auf </w:t>
      </w:r>
      <w:proofErr w:type="spellStart"/>
      <w:r w:rsidRPr="000071D3">
        <w:rPr>
          <w:rFonts w:ascii="Segoe UI Light" w:eastAsia="Times New Roman" w:hAnsi="Segoe UI Light" w:cs="Times New Roman"/>
          <w:b/>
          <w:bCs/>
          <w:color w:val="363636"/>
          <w:sz w:val="24"/>
          <w:szCs w:val="34"/>
          <w:lang w:val="de-DE" w:eastAsia="de-CH"/>
        </w:rPr>
        <w:t>AutoArchivierung</w:t>
      </w:r>
      <w:proofErr w:type="spellEnd"/>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spacing w:before="100" w:beforeAutospacing="1" w:after="100" w:afterAutospacing="1" w:line="240" w:lineRule="auto"/>
        <w:ind w:left="1440"/>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Outlook-Datendateien (PST) werden auf dem Computer im Ordner </w:t>
      </w:r>
      <w:r w:rsidRPr="000071D3">
        <w:rPr>
          <w:rFonts w:ascii="Segoe UI Light" w:eastAsia="Times New Roman" w:hAnsi="Segoe UI Light" w:cs="Times New Roman"/>
          <w:b/>
          <w:bCs/>
          <w:color w:val="363636"/>
          <w:sz w:val="24"/>
          <w:szCs w:val="34"/>
          <w:lang w:val="de-DE" w:eastAsia="de-CH"/>
        </w:rPr>
        <w:t>Dokumente\Outlook-Dateien</w:t>
      </w:r>
      <w:r w:rsidRPr="000071D3">
        <w:rPr>
          <w:rFonts w:ascii="Segoe UI Light" w:eastAsia="Times New Roman" w:hAnsi="Segoe UI Light" w:cs="Times New Roman"/>
          <w:color w:val="363636"/>
          <w:sz w:val="24"/>
          <w:szCs w:val="34"/>
          <w:lang w:val="de-DE" w:eastAsia="de-CH"/>
        </w:rPr>
        <w:t xml:space="preserve"> gespeichert. Wenn Sie Windows XP verwenden, werden PST-Dateien im Ordner </w:t>
      </w:r>
      <w:r w:rsidRPr="000071D3">
        <w:rPr>
          <w:rFonts w:ascii="Segoe UI Light" w:eastAsia="Times New Roman" w:hAnsi="Segoe UI Light" w:cs="Times New Roman"/>
          <w:b/>
          <w:bCs/>
          <w:color w:val="363636"/>
          <w:sz w:val="24"/>
          <w:szCs w:val="34"/>
          <w:lang w:val="de-DE" w:eastAsia="de-CH"/>
        </w:rPr>
        <w:t>Eigene Dateien\Outlook-Dateien</w:t>
      </w:r>
      <w:r w:rsidRPr="000071D3">
        <w:rPr>
          <w:rFonts w:ascii="Segoe UI Light" w:eastAsia="Times New Roman" w:hAnsi="Segoe UI Light" w:cs="Times New Roman"/>
          <w:color w:val="363636"/>
          <w:sz w:val="24"/>
          <w:szCs w:val="34"/>
          <w:lang w:val="de-DE" w:eastAsia="de-CH"/>
        </w:rPr>
        <w:t xml:space="preserve"> gespeichert.</w:t>
      </w:r>
    </w:p>
    <w:p w:rsidR="000071D3" w:rsidRPr="000071D3" w:rsidRDefault="000071D3" w:rsidP="000071D3">
      <w:pPr>
        <w:numPr>
          <w:ilvl w:val="1"/>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lastRenderedPageBreak/>
        <w:t xml:space="preserve">Zum Anzeigen der Größe des Ordners </w:t>
      </w:r>
      <w:r w:rsidRPr="000071D3">
        <w:rPr>
          <w:rFonts w:ascii="Segoe UI Light" w:eastAsia="Times New Roman" w:hAnsi="Segoe UI Light" w:cs="Times New Roman"/>
          <w:b/>
          <w:bCs/>
          <w:color w:val="363636"/>
          <w:sz w:val="24"/>
          <w:szCs w:val="34"/>
          <w:lang w:val="de-DE" w:eastAsia="de-CH"/>
        </w:rPr>
        <w:t>Gelöschte Objekte</w:t>
      </w:r>
      <w:r w:rsidRPr="000071D3">
        <w:rPr>
          <w:rFonts w:ascii="Segoe UI Light" w:eastAsia="Times New Roman" w:hAnsi="Segoe UI Light" w:cs="Times New Roman"/>
          <w:color w:val="363636"/>
          <w:sz w:val="24"/>
          <w:szCs w:val="34"/>
          <w:lang w:val="de-DE" w:eastAsia="de-CH"/>
        </w:rPr>
        <w:t xml:space="preserve"> klicken Sie auf </w:t>
      </w:r>
      <w:r w:rsidRPr="000071D3">
        <w:rPr>
          <w:rFonts w:ascii="Segoe UI Light" w:eastAsia="Times New Roman" w:hAnsi="Segoe UI Light" w:cs="Times New Roman"/>
          <w:b/>
          <w:bCs/>
          <w:color w:val="363636"/>
          <w:sz w:val="24"/>
          <w:szCs w:val="34"/>
          <w:lang w:val="de-DE" w:eastAsia="de-CH"/>
        </w:rPr>
        <w:t>Größe von "Gelöschte Objekte" anzeigen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1"/>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Zum Leeren des Ordners </w:t>
      </w:r>
      <w:r w:rsidRPr="000071D3">
        <w:rPr>
          <w:rFonts w:ascii="Segoe UI Light" w:eastAsia="Times New Roman" w:hAnsi="Segoe UI Light" w:cs="Times New Roman"/>
          <w:b/>
          <w:bCs/>
          <w:color w:val="363636"/>
          <w:sz w:val="24"/>
          <w:szCs w:val="34"/>
          <w:lang w:val="de-DE" w:eastAsia="de-CH"/>
        </w:rPr>
        <w:t>Gelöschte Objekte</w:t>
      </w:r>
      <w:r w:rsidRPr="000071D3">
        <w:rPr>
          <w:rFonts w:ascii="Segoe UI Light" w:eastAsia="Times New Roman" w:hAnsi="Segoe UI Light" w:cs="Times New Roman"/>
          <w:color w:val="363636"/>
          <w:sz w:val="24"/>
          <w:szCs w:val="34"/>
          <w:lang w:val="de-DE" w:eastAsia="de-CH"/>
        </w:rPr>
        <w:t xml:space="preserve"> klicken Sie auf </w:t>
      </w:r>
      <w:r w:rsidRPr="000071D3">
        <w:rPr>
          <w:rFonts w:ascii="Segoe UI Light" w:eastAsia="Times New Roman" w:hAnsi="Segoe UI Light" w:cs="Times New Roman"/>
          <w:b/>
          <w:bCs/>
          <w:color w:val="363636"/>
          <w:sz w:val="24"/>
          <w:szCs w:val="34"/>
          <w:lang w:val="de-DE" w:eastAsia="de-CH"/>
        </w:rPr>
        <w:t>Leeren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1"/>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Zum Anzeigen der Größe des Ordners </w:t>
      </w:r>
      <w:r w:rsidRPr="000071D3">
        <w:rPr>
          <w:rFonts w:ascii="Segoe UI Light" w:eastAsia="Times New Roman" w:hAnsi="Segoe UI Light" w:cs="Times New Roman"/>
          <w:b/>
          <w:bCs/>
          <w:color w:val="363636"/>
          <w:sz w:val="24"/>
          <w:szCs w:val="34"/>
          <w:lang w:val="de-DE" w:eastAsia="de-CH"/>
        </w:rPr>
        <w:t>Konflikte</w:t>
      </w:r>
      <w:r w:rsidRPr="000071D3">
        <w:rPr>
          <w:rFonts w:ascii="Segoe UI Light" w:eastAsia="Times New Roman" w:hAnsi="Segoe UI Light" w:cs="Times New Roman"/>
          <w:color w:val="363636"/>
          <w:sz w:val="24"/>
          <w:szCs w:val="34"/>
          <w:lang w:val="de-DE" w:eastAsia="de-CH"/>
        </w:rPr>
        <w:t xml:space="preserve"> klicken Sie auf </w:t>
      </w:r>
      <w:r w:rsidRPr="000071D3">
        <w:rPr>
          <w:rFonts w:ascii="Segoe UI Light" w:eastAsia="Times New Roman" w:hAnsi="Segoe UI Light" w:cs="Times New Roman"/>
          <w:b/>
          <w:bCs/>
          <w:color w:val="363636"/>
          <w:sz w:val="24"/>
          <w:szCs w:val="34"/>
          <w:lang w:val="de-DE" w:eastAsia="de-CH"/>
        </w:rPr>
        <w:t>Größe von "Konflikte" anzeigen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1"/>
          <w:numId w:val="1"/>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Zum Löschen des Inhalts des Ordners </w:t>
      </w:r>
      <w:r w:rsidRPr="000071D3">
        <w:rPr>
          <w:rFonts w:ascii="Segoe UI Light" w:eastAsia="Times New Roman" w:hAnsi="Segoe UI Light" w:cs="Times New Roman"/>
          <w:b/>
          <w:bCs/>
          <w:color w:val="363636"/>
          <w:sz w:val="24"/>
          <w:szCs w:val="34"/>
          <w:lang w:val="de-DE" w:eastAsia="de-CH"/>
        </w:rPr>
        <w:t>Konflikte</w:t>
      </w:r>
      <w:r w:rsidRPr="000071D3">
        <w:rPr>
          <w:rFonts w:ascii="Segoe UI Light" w:eastAsia="Times New Roman" w:hAnsi="Segoe UI Light" w:cs="Times New Roman"/>
          <w:color w:val="363636"/>
          <w:sz w:val="24"/>
          <w:szCs w:val="34"/>
          <w:lang w:val="de-DE" w:eastAsia="de-CH"/>
        </w:rPr>
        <w:t xml:space="preserve"> klicken Sie auf </w:t>
      </w:r>
      <w:r w:rsidRPr="000071D3">
        <w:rPr>
          <w:rFonts w:ascii="Segoe UI Light" w:eastAsia="Times New Roman" w:hAnsi="Segoe UI Light" w:cs="Times New Roman"/>
          <w:b/>
          <w:bCs/>
          <w:color w:val="363636"/>
          <w:sz w:val="24"/>
          <w:szCs w:val="34"/>
          <w:lang w:val="de-DE" w:eastAsia="de-CH"/>
        </w:rPr>
        <w:t>Löschen</w:t>
      </w:r>
      <w:r w:rsidRPr="000071D3">
        <w:rPr>
          <w:rFonts w:ascii="Segoe UI Light" w:eastAsia="Times New Roman" w:hAnsi="Segoe UI Light" w:cs="Times New Roman"/>
          <w:color w:val="363636"/>
          <w:sz w:val="24"/>
          <w:szCs w:val="34"/>
          <w:lang w:val="de-DE" w:eastAsia="de-CH"/>
        </w:rPr>
        <w:t>.</w:t>
      </w:r>
    </w:p>
    <w:bookmarkStart w:id="5" w:name="__toc257811401"/>
    <w:bookmarkEnd w:id="5"/>
    <w:p w:rsidR="000071D3" w:rsidRPr="000071D3" w:rsidRDefault="000071D3" w:rsidP="000071D3">
      <w:p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fldChar w:fldCharType="begin"/>
      </w:r>
      <w:r w:rsidRPr="000071D3">
        <w:rPr>
          <w:rFonts w:ascii="Segoe UI Light" w:eastAsia="Times New Roman" w:hAnsi="Segoe UI Light" w:cs="Times New Roman"/>
          <w:color w:val="363636"/>
          <w:sz w:val="24"/>
          <w:szCs w:val="34"/>
          <w:lang w:val="de-DE" w:eastAsia="de-CH"/>
        </w:rPr>
        <w:instrText xml:space="preserve"> HYPERLINK "https://support.office.com/de-de/article/Verringern-der-Gr%C3%B6%C3%9Fe-von-Outlook-Datendateien-PST-und-OST-e4c6a4f1-d39c-47dc-a4fa-abe96dc8c7ef" \l "top" </w:instrText>
      </w:r>
      <w:r w:rsidRPr="000071D3">
        <w:rPr>
          <w:rFonts w:ascii="Segoe UI Light" w:eastAsia="Times New Roman" w:hAnsi="Segoe UI Light" w:cs="Times New Roman"/>
          <w:color w:val="363636"/>
          <w:sz w:val="24"/>
          <w:szCs w:val="34"/>
          <w:lang w:val="de-DE" w:eastAsia="de-CH"/>
        </w:rPr>
        <w:fldChar w:fldCharType="separate"/>
      </w:r>
      <w:r w:rsidRPr="000071D3">
        <w:rPr>
          <w:rFonts w:ascii="Segoe UI Light" w:eastAsia="Times New Roman" w:hAnsi="Segoe UI Light" w:cs="Times New Roman"/>
          <w:color w:val="363636"/>
          <w:sz w:val="24"/>
          <w:szCs w:val="34"/>
          <w:lang w:val="de-DE" w:eastAsia="de-CH"/>
        </w:rPr>
        <w:t>Seitenanfang</w:t>
      </w:r>
      <w:r w:rsidRPr="000071D3">
        <w:rPr>
          <w:rFonts w:ascii="Segoe UI Light" w:eastAsia="Times New Roman" w:hAnsi="Segoe UI Light" w:cs="Times New Roman"/>
          <w:color w:val="363636"/>
          <w:sz w:val="24"/>
          <w:szCs w:val="34"/>
          <w:lang w:val="de-DE" w:eastAsia="de-CH"/>
        </w:rPr>
        <w:fldChar w:fldCharType="end"/>
      </w:r>
      <w:r w:rsidRPr="000071D3">
        <w:rPr>
          <w:rFonts w:ascii="Segoe UI Light" w:eastAsia="Times New Roman" w:hAnsi="Segoe UI Light" w:cs="Times New Roman"/>
          <w:color w:val="363636"/>
          <w:sz w:val="24"/>
          <w:szCs w:val="34"/>
          <w:lang w:val="de-DE" w:eastAsia="de-CH"/>
        </w:rPr>
        <w:t xml:space="preserve"> </w:t>
      </w:r>
    </w:p>
    <w:p w:rsidR="000071D3" w:rsidRPr="000071D3" w:rsidRDefault="000071D3" w:rsidP="000071D3">
      <w:pPr>
        <w:spacing w:before="105" w:after="0" w:line="240" w:lineRule="auto"/>
        <w:outlineLvl w:val="0"/>
        <w:rPr>
          <w:rFonts w:ascii="Segoe UI Light" w:eastAsia="Times New Roman" w:hAnsi="Segoe UI Light" w:cs="Times New Roman"/>
          <w:color w:val="000000"/>
          <w:kern w:val="36"/>
          <w:sz w:val="28"/>
          <w:szCs w:val="134"/>
          <w:lang w:val="de-DE" w:eastAsia="de-CH"/>
        </w:rPr>
      </w:pPr>
      <w:r w:rsidRPr="000071D3">
        <w:rPr>
          <w:rFonts w:ascii="Segoe UI Light" w:eastAsia="Times New Roman" w:hAnsi="Segoe UI Light" w:cs="Times New Roman"/>
          <w:color w:val="000000"/>
          <w:kern w:val="36"/>
          <w:sz w:val="28"/>
          <w:szCs w:val="134"/>
          <w:lang w:val="de-DE" w:eastAsia="de-CH"/>
        </w:rPr>
        <w:t>Verringern der Größe einer Outlook-Datendatei (PST)</w:t>
      </w:r>
    </w:p>
    <w:p w:rsidR="000071D3" w:rsidRPr="000071D3" w:rsidRDefault="000071D3" w:rsidP="000071D3">
      <w:p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Wenn Sie Elemente aus einer Outlook-Datendatei (PST) löschen, wird die Datei automatisch im Hintergrund komprimiert, wenn Sie den Computer nicht verwenden und Outlook ausgeführt wird. Sie können die Komprimierung auch manuell sofort starten. Der Komprimierungsvorgang für eine Outlook-Datendatei (PST) kann möglicherweise einige Minuten dauern.</w:t>
      </w:r>
    </w:p>
    <w:p w:rsidR="000071D3" w:rsidRPr="000071D3" w:rsidRDefault="000071D3" w:rsidP="000071D3">
      <w:pPr>
        <w:numPr>
          <w:ilvl w:val="0"/>
          <w:numId w:val="2"/>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Löschen Sie alle Elemente, die Sie nicht beibehalten möchten.</w:t>
      </w:r>
    </w:p>
    <w:p w:rsidR="000071D3" w:rsidRPr="000071D3" w:rsidRDefault="000071D3" w:rsidP="000071D3">
      <w:pPr>
        <w:numPr>
          <w:ilvl w:val="0"/>
          <w:numId w:val="2"/>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Öffnen Sie die Ansicht "Ordnerliste". Klicken Sie dazu unten im Navigationsbereich auf das Symbol für die Ordnerliste, oder drücken Sie STRG+6.</w:t>
      </w:r>
    </w:p>
    <w:p w:rsidR="000071D3" w:rsidRPr="000071D3" w:rsidRDefault="000071D3" w:rsidP="000071D3">
      <w:pPr>
        <w:numPr>
          <w:ilvl w:val="0"/>
          <w:numId w:val="2"/>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im Navigationsbereich mit der rechten Maustaste auf den Ordner </w:t>
      </w:r>
      <w:r w:rsidRPr="000071D3">
        <w:rPr>
          <w:rFonts w:ascii="Segoe UI Light" w:eastAsia="Times New Roman" w:hAnsi="Segoe UI Light" w:cs="Times New Roman"/>
          <w:b/>
          <w:bCs/>
          <w:color w:val="363636"/>
          <w:sz w:val="24"/>
          <w:szCs w:val="34"/>
          <w:lang w:val="de-DE" w:eastAsia="de-CH"/>
        </w:rPr>
        <w:t>Gelöschte Elemente</w:t>
      </w:r>
      <w:r w:rsidRPr="000071D3">
        <w:rPr>
          <w:rFonts w:ascii="Segoe UI Light" w:eastAsia="Times New Roman" w:hAnsi="Segoe UI Light" w:cs="Times New Roman"/>
          <w:color w:val="363636"/>
          <w:sz w:val="24"/>
          <w:szCs w:val="34"/>
          <w:lang w:val="de-DE" w:eastAsia="de-CH"/>
        </w:rPr>
        <w:t xml:space="preserve">, und klicken Sie anschließend auf </w:t>
      </w:r>
      <w:r w:rsidRPr="000071D3">
        <w:rPr>
          <w:rFonts w:ascii="Segoe UI Light" w:eastAsia="Times New Roman" w:hAnsi="Segoe UI Light" w:cs="Times New Roman"/>
          <w:b/>
          <w:bCs/>
          <w:color w:val="363636"/>
          <w:sz w:val="24"/>
          <w:szCs w:val="34"/>
          <w:lang w:val="de-DE" w:eastAsia="de-CH"/>
        </w:rPr>
        <w:t>Ordner leeren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2"/>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die Registerkarte </w:t>
      </w:r>
      <w:r w:rsidRPr="000071D3">
        <w:rPr>
          <w:rFonts w:ascii="Segoe UI Light" w:eastAsia="Times New Roman" w:hAnsi="Segoe UI Light" w:cs="Times New Roman"/>
          <w:b/>
          <w:bCs/>
          <w:color w:val="363636"/>
          <w:sz w:val="24"/>
          <w:szCs w:val="34"/>
          <w:lang w:val="de-DE" w:eastAsia="de-CH"/>
        </w:rPr>
        <w:t>Datei</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2"/>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w:t>
      </w:r>
      <w:r w:rsidRPr="000071D3">
        <w:rPr>
          <w:rFonts w:ascii="Segoe UI Light" w:eastAsia="Times New Roman" w:hAnsi="Segoe UI Light" w:cs="Times New Roman"/>
          <w:b/>
          <w:bCs/>
          <w:color w:val="363636"/>
          <w:sz w:val="24"/>
          <w:szCs w:val="34"/>
          <w:lang w:val="de-DE" w:eastAsia="de-CH"/>
        </w:rPr>
        <w:t>Kontoeinstellungen</w:t>
      </w:r>
      <w:r w:rsidRPr="000071D3">
        <w:rPr>
          <w:rFonts w:ascii="Segoe UI Light" w:eastAsia="Times New Roman" w:hAnsi="Segoe UI Light" w:cs="Times New Roman"/>
          <w:color w:val="363636"/>
          <w:sz w:val="24"/>
          <w:szCs w:val="34"/>
          <w:lang w:val="de-DE" w:eastAsia="de-CH"/>
        </w:rPr>
        <w:t xml:space="preserve"> und dann erneut auf </w:t>
      </w:r>
      <w:r w:rsidRPr="000071D3">
        <w:rPr>
          <w:rFonts w:ascii="Segoe UI Light" w:eastAsia="Times New Roman" w:hAnsi="Segoe UI Light" w:cs="Times New Roman"/>
          <w:b/>
          <w:bCs/>
          <w:color w:val="363636"/>
          <w:sz w:val="24"/>
          <w:szCs w:val="34"/>
          <w:lang w:val="de-DE" w:eastAsia="de-CH"/>
        </w:rPr>
        <w:t>Kontoeinstellungen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2"/>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der Registerkarte </w:t>
      </w:r>
      <w:r w:rsidRPr="000071D3">
        <w:rPr>
          <w:rFonts w:ascii="Segoe UI Light" w:eastAsia="Times New Roman" w:hAnsi="Segoe UI Light" w:cs="Times New Roman"/>
          <w:b/>
          <w:bCs/>
          <w:color w:val="363636"/>
          <w:sz w:val="24"/>
          <w:szCs w:val="34"/>
          <w:lang w:val="de-DE" w:eastAsia="de-CH"/>
        </w:rPr>
        <w:t>Datendateien</w:t>
      </w:r>
      <w:r w:rsidRPr="000071D3">
        <w:rPr>
          <w:rFonts w:ascii="Segoe UI Light" w:eastAsia="Times New Roman" w:hAnsi="Segoe UI Light" w:cs="Times New Roman"/>
          <w:color w:val="363636"/>
          <w:sz w:val="24"/>
          <w:szCs w:val="34"/>
          <w:lang w:val="de-DE" w:eastAsia="de-CH"/>
        </w:rPr>
        <w:t xml:space="preserve"> auf die Datendatei, die Sie komprimieren möchten, und klicken Sie anschließend auf </w:t>
      </w:r>
      <w:r w:rsidRPr="000071D3">
        <w:rPr>
          <w:rFonts w:ascii="Segoe UI Light" w:eastAsia="Times New Roman" w:hAnsi="Segoe UI Light" w:cs="Times New Roman"/>
          <w:b/>
          <w:bCs/>
          <w:color w:val="363636"/>
          <w:sz w:val="24"/>
          <w:szCs w:val="34"/>
          <w:lang w:val="de-DE" w:eastAsia="de-CH"/>
        </w:rPr>
        <w:t>Einstellungen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2"/>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w:t>
      </w:r>
      <w:r w:rsidRPr="000071D3">
        <w:rPr>
          <w:rFonts w:ascii="Segoe UI Light" w:eastAsia="Times New Roman" w:hAnsi="Segoe UI Light" w:cs="Times New Roman"/>
          <w:b/>
          <w:bCs/>
          <w:color w:val="363636"/>
          <w:sz w:val="24"/>
          <w:szCs w:val="34"/>
          <w:lang w:val="de-DE" w:eastAsia="de-CH"/>
        </w:rPr>
        <w:t>Jetzt komprimieren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spacing w:before="100" w:beforeAutospacing="1" w:after="100" w:afterAutospacing="1" w:line="240" w:lineRule="auto"/>
        <w:rPr>
          <w:rFonts w:ascii="Segoe UI Light" w:eastAsia="Times New Roman" w:hAnsi="Segoe UI Light" w:cs="Times New Roman"/>
          <w:color w:val="363636"/>
          <w:sz w:val="24"/>
          <w:szCs w:val="34"/>
          <w:lang w:val="de-DE" w:eastAsia="de-CH"/>
        </w:rPr>
      </w:pPr>
      <w:proofErr w:type="gramStart"/>
      <w:r w:rsidRPr="000071D3">
        <w:rPr>
          <w:rFonts w:ascii="Segoe UI Light" w:eastAsia="Times New Roman" w:hAnsi="Segoe UI Light" w:cs="Times New Roman"/>
          <w:b/>
          <w:bCs/>
          <w:color w:val="363636"/>
          <w:sz w:val="24"/>
          <w:szCs w:val="34"/>
          <w:lang w:val="de-DE" w:eastAsia="de-CH"/>
        </w:rPr>
        <w:t>Hinweis :</w:t>
      </w:r>
      <w:proofErr w:type="gramEnd"/>
      <w:r w:rsidRPr="000071D3">
        <w:rPr>
          <w:rFonts w:ascii="Segoe UI Light" w:eastAsia="Times New Roman" w:hAnsi="Segoe UI Light" w:cs="Times New Roman"/>
          <w:color w:val="363636"/>
          <w:sz w:val="24"/>
          <w:szCs w:val="34"/>
          <w:lang w:val="de-DE" w:eastAsia="de-CH"/>
        </w:rPr>
        <w:t> Outlook muss nach dem Komprimieren einer Outlook-Datendatei (PST) nicht beendet werden.</w:t>
      </w:r>
    </w:p>
    <w:p w:rsidR="000071D3" w:rsidRPr="000071D3" w:rsidRDefault="000071D3" w:rsidP="000071D3">
      <w:pPr>
        <w:spacing w:before="100" w:beforeAutospacing="1" w:after="100" w:afterAutospacing="1" w:line="240" w:lineRule="auto"/>
        <w:rPr>
          <w:rFonts w:ascii="Segoe UI Light" w:eastAsia="Times New Roman" w:hAnsi="Segoe UI Light" w:cs="Times New Roman"/>
          <w:color w:val="363636"/>
          <w:sz w:val="24"/>
          <w:szCs w:val="34"/>
          <w:lang w:val="de-DE" w:eastAsia="de-CH"/>
        </w:rPr>
      </w:pPr>
      <w:hyperlink r:id="rId9" w:anchor="top" w:history="1">
        <w:r w:rsidRPr="000071D3">
          <w:rPr>
            <w:rFonts w:ascii="Segoe UI Light" w:eastAsia="Times New Roman" w:hAnsi="Segoe UI Light" w:cs="Times New Roman"/>
            <w:color w:val="363636"/>
            <w:sz w:val="24"/>
            <w:szCs w:val="34"/>
            <w:lang w:val="de-DE" w:eastAsia="de-CH"/>
          </w:rPr>
          <w:t>Seitenanfang</w:t>
        </w:r>
      </w:hyperlink>
      <w:r w:rsidRPr="000071D3">
        <w:rPr>
          <w:rFonts w:ascii="Segoe UI Light" w:eastAsia="Times New Roman" w:hAnsi="Segoe UI Light" w:cs="Times New Roman"/>
          <w:color w:val="363636"/>
          <w:sz w:val="24"/>
          <w:szCs w:val="34"/>
          <w:lang w:val="de-DE" w:eastAsia="de-CH"/>
        </w:rPr>
        <w:t xml:space="preserve"> </w:t>
      </w:r>
    </w:p>
    <w:p w:rsidR="000071D3" w:rsidRPr="000071D3" w:rsidRDefault="000071D3" w:rsidP="000071D3">
      <w:pPr>
        <w:spacing w:before="105" w:after="0" w:line="240" w:lineRule="auto"/>
        <w:outlineLvl w:val="0"/>
        <w:rPr>
          <w:rFonts w:ascii="Segoe UI Light" w:eastAsia="Times New Roman" w:hAnsi="Segoe UI Light" w:cs="Times New Roman"/>
          <w:color w:val="000000"/>
          <w:kern w:val="36"/>
          <w:sz w:val="28"/>
          <w:szCs w:val="134"/>
          <w:lang w:val="de-DE" w:eastAsia="de-CH"/>
        </w:rPr>
      </w:pPr>
      <w:bookmarkStart w:id="6" w:name="__toc257811402"/>
      <w:bookmarkEnd w:id="6"/>
      <w:r w:rsidRPr="000071D3">
        <w:rPr>
          <w:rFonts w:ascii="Segoe UI Light" w:eastAsia="Times New Roman" w:hAnsi="Segoe UI Light" w:cs="Times New Roman"/>
          <w:color w:val="000000"/>
          <w:kern w:val="36"/>
          <w:sz w:val="28"/>
          <w:szCs w:val="134"/>
          <w:lang w:val="de-DE" w:eastAsia="de-CH"/>
        </w:rPr>
        <w:t>Verringern der Größe der Outlook-Offlinedatendatei (OST)</w:t>
      </w:r>
    </w:p>
    <w:p w:rsidR="000071D3" w:rsidRPr="000071D3" w:rsidRDefault="000071D3" w:rsidP="000071D3">
      <w:p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Eine Outlook-Offlinedatei (OST) gibt es nur bei Microsoft Exchange Server-Konten. Das Verringern der Größe der Outlook-Offlinedatendatei (OST) kann die Leistung verbessern, wenn Sie eine Vielzahl von Elementen gelöscht haben. Bei dem Verfahren werden keine auf dem Servercomputer mit Microsoft Exchange gespeicherten Elemente gelöscht.</w:t>
      </w:r>
    </w:p>
    <w:p w:rsidR="000071D3" w:rsidRPr="000071D3" w:rsidRDefault="000071D3" w:rsidP="000071D3">
      <w:pPr>
        <w:numPr>
          <w:ilvl w:val="0"/>
          <w:numId w:val="3"/>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Löschen Sie alle Elemente, die Sie nicht beibehalten möchten.</w:t>
      </w:r>
    </w:p>
    <w:p w:rsidR="000071D3" w:rsidRPr="000071D3" w:rsidRDefault="000071D3" w:rsidP="000071D3">
      <w:pPr>
        <w:numPr>
          <w:ilvl w:val="0"/>
          <w:numId w:val="3"/>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Öffnen Sie die Ansicht "Ordnerliste". Klicken Sie dazu unten im Navigationsbereich auf das Symbol für die Ordnerliste, oder drücken Sie STRG+6.</w:t>
      </w:r>
    </w:p>
    <w:p w:rsidR="000071D3" w:rsidRPr="000071D3" w:rsidRDefault="000071D3" w:rsidP="000071D3">
      <w:pPr>
        <w:numPr>
          <w:ilvl w:val="0"/>
          <w:numId w:val="3"/>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im Navigationsbereich mit der rechten Maustaste auf den Ordner </w:t>
      </w:r>
      <w:r w:rsidRPr="000071D3">
        <w:rPr>
          <w:rFonts w:ascii="Segoe UI Light" w:eastAsia="Times New Roman" w:hAnsi="Segoe UI Light" w:cs="Times New Roman"/>
          <w:b/>
          <w:bCs/>
          <w:color w:val="363636"/>
          <w:sz w:val="24"/>
          <w:szCs w:val="34"/>
          <w:lang w:val="de-DE" w:eastAsia="de-CH"/>
        </w:rPr>
        <w:t>Gelöschte Elemente</w:t>
      </w:r>
      <w:r w:rsidRPr="000071D3">
        <w:rPr>
          <w:rFonts w:ascii="Segoe UI Light" w:eastAsia="Times New Roman" w:hAnsi="Segoe UI Light" w:cs="Times New Roman"/>
          <w:color w:val="363636"/>
          <w:sz w:val="24"/>
          <w:szCs w:val="34"/>
          <w:lang w:val="de-DE" w:eastAsia="de-CH"/>
        </w:rPr>
        <w:t xml:space="preserve">, und klicken Sie anschließend auf </w:t>
      </w:r>
      <w:r w:rsidRPr="000071D3">
        <w:rPr>
          <w:rFonts w:ascii="Segoe UI Light" w:eastAsia="Times New Roman" w:hAnsi="Segoe UI Light" w:cs="Times New Roman"/>
          <w:b/>
          <w:bCs/>
          <w:color w:val="363636"/>
          <w:sz w:val="24"/>
          <w:szCs w:val="34"/>
          <w:lang w:val="de-DE" w:eastAsia="de-CH"/>
        </w:rPr>
        <w:t>Ordner leeren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3"/>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lastRenderedPageBreak/>
        <w:t xml:space="preserve">Klicken Sie auf die Registerkarte </w:t>
      </w:r>
      <w:r w:rsidRPr="000071D3">
        <w:rPr>
          <w:rFonts w:ascii="Segoe UI Light" w:eastAsia="Times New Roman" w:hAnsi="Segoe UI Light" w:cs="Times New Roman"/>
          <w:b/>
          <w:bCs/>
          <w:color w:val="363636"/>
          <w:sz w:val="24"/>
          <w:szCs w:val="34"/>
          <w:lang w:val="de-DE" w:eastAsia="de-CH"/>
        </w:rPr>
        <w:t>Datei</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3"/>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w:t>
      </w:r>
      <w:r w:rsidRPr="000071D3">
        <w:rPr>
          <w:rFonts w:ascii="Segoe UI Light" w:eastAsia="Times New Roman" w:hAnsi="Segoe UI Light" w:cs="Times New Roman"/>
          <w:b/>
          <w:bCs/>
          <w:color w:val="363636"/>
          <w:sz w:val="24"/>
          <w:szCs w:val="34"/>
          <w:lang w:val="de-DE" w:eastAsia="de-CH"/>
        </w:rPr>
        <w:t>Kontoeinstellungen</w:t>
      </w:r>
      <w:r w:rsidRPr="000071D3">
        <w:rPr>
          <w:rFonts w:ascii="Segoe UI Light" w:eastAsia="Times New Roman" w:hAnsi="Segoe UI Light" w:cs="Times New Roman"/>
          <w:color w:val="363636"/>
          <w:sz w:val="24"/>
          <w:szCs w:val="34"/>
          <w:lang w:val="de-DE" w:eastAsia="de-CH"/>
        </w:rPr>
        <w:t xml:space="preserve"> und dann erneut auf </w:t>
      </w:r>
      <w:r w:rsidRPr="000071D3">
        <w:rPr>
          <w:rFonts w:ascii="Segoe UI Light" w:eastAsia="Times New Roman" w:hAnsi="Segoe UI Light" w:cs="Times New Roman"/>
          <w:b/>
          <w:bCs/>
          <w:color w:val="363636"/>
          <w:sz w:val="24"/>
          <w:szCs w:val="34"/>
          <w:lang w:val="de-DE" w:eastAsia="de-CH"/>
        </w:rPr>
        <w:t>Kontoeinstellungen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3"/>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der Registerkarte </w:t>
      </w:r>
      <w:r w:rsidRPr="000071D3">
        <w:rPr>
          <w:rFonts w:ascii="Segoe UI Light" w:eastAsia="Times New Roman" w:hAnsi="Segoe UI Light" w:cs="Times New Roman"/>
          <w:b/>
          <w:bCs/>
          <w:color w:val="363636"/>
          <w:sz w:val="24"/>
          <w:szCs w:val="34"/>
          <w:lang w:val="de-DE" w:eastAsia="de-CH"/>
        </w:rPr>
        <w:t>Datendateien</w:t>
      </w:r>
      <w:r w:rsidRPr="000071D3">
        <w:rPr>
          <w:rFonts w:ascii="Segoe UI Light" w:eastAsia="Times New Roman" w:hAnsi="Segoe UI Light" w:cs="Times New Roman"/>
          <w:color w:val="363636"/>
          <w:sz w:val="24"/>
          <w:szCs w:val="34"/>
          <w:lang w:val="de-DE" w:eastAsia="de-CH"/>
        </w:rPr>
        <w:t xml:space="preserve"> auf die Datendatei, die Sie komprimieren möchten, und klicken Sie anschließend auf </w:t>
      </w:r>
      <w:r w:rsidRPr="000071D3">
        <w:rPr>
          <w:rFonts w:ascii="Segoe UI Light" w:eastAsia="Times New Roman" w:hAnsi="Segoe UI Light" w:cs="Times New Roman"/>
          <w:b/>
          <w:bCs/>
          <w:color w:val="363636"/>
          <w:sz w:val="24"/>
          <w:szCs w:val="34"/>
          <w:lang w:val="de-DE" w:eastAsia="de-CH"/>
        </w:rPr>
        <w:t>Einstellungen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numPr>
          <w:ilvl w:val="0"/>
          <w:numId w:val="3"/>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Klicken Sie auf </w:t>
      </w:r>
      <w:r w:rsidRPr="000071D3">
        <w:rPr>
          <w:rFonts w:ascii="Segoe UI Light" w:eastAsia="Times New Roman" w:hAnsi="Segoe UI Light" w:cs="Times New Roman"/>
          <w:b/>
          <w:bCs/>
          <w:color w:val="363636"/>
          <w:sz w:val="24"/>
          <w:szCs w:val="34"/>
          <w:lang w:val="de-DE" w:eastAsia="de-CH"/>
        </w:rPr>
        <w:t>Jetzt komprimieren</w:t>
      </w:r>
      <w:r w:rsidRPr="000071D3">
        <w:rPr>
          <w:rFonts w:ascii="Segoe UI Light" w:eastAsia="Times New Roman" w:hAnsi="Segoe UI Light" w:cs="Times New Roman"/>
          <w:color w:val="363636"/>
          <w:sz w:val="24"/>
          <w:szCs w:val="34"/>
          <w:lang w:val="de-DE" w:eastAsia="de-CH"/>
        </w:rPr>
        <w:t>.</w:t>
      </w:r>
    </w:p>
    <w:p w:rsidR="000071D3" w:rsidRPr="000071D3" w:rsidRDefault="000071D3" w:rsidP="000071D3">
      <w:pPr>
        <w:spacing w:before="100" w:beforeAutospacing="1" w:after="100" w:afterAutospacing="1" w:line="240" w:lineRule="auto"/>
        <w:rPr>
          <w:rFonts w:ascii="Segoe UI Light" w:eastAsia="Times New Roman" w:hAnsi="Segoe UI Light" w:cs="Times New Roman"/>
          <w:color w:val="363636"/>
          <w:sz w:val="24"/>
          <w:szCs w:val="34"/>
          <w:lang w:val="de-DE" w:eastAsia="de-CH"/>
        </w:rPr>
      </w:pPr>
      <w:proofErr w:type="gramStart"/>
      <w:r w:rsidRPr="000071D3">
        <w:rPr>
          <w:rFonts w:ascii="Segoe UI Light" w:eastAsia="Times New Roman" w:hAnsi="Segoe UI Light" w:cs="Times New Roman"/>
          <w:b/>
          <w:bCs/>
          <w:color w:val="363636"/>
          <w:sz w:val="24"/>
          <w:szCs w:val="34"/>
          <w:lang w:val="de-DE" w:eastAsia="de-CH"/>
        </w:rPr>
        <w:t>Hinweis :</w:t>
      </w:r>
      <w:proofErr w:type="gramEnd"/>
      <w:r w:rsidRPr="000071D3">
        <w:rPr>
          <w:rFonts w:ascii="Segoe UI Light" w:eastAsia="Times New Roman" w:hAnsi="Segoe UI Light" w:cs="Times New Roman"/>
          <w:color w:val="363636"/>
          <w:sz w:val="24"/>
          <w:szCs w:val="34"/>
          <w:lang w:val="de-DE" w:eastAsia="de-CH"/>
        </w:rPr>
        <w:t> </w:t>
      </w:r>
    </w:p>
    <w:p w:rsidR="000071D3" w:rsidRPr="000071D3" w:rsidRDefault="000071D3" w:rsidP="000071D3">
      <w:pPr>
        <w:numPr>
          <w:ilvl w:val="0"/>
          <w:numId w:val="4"/>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Um ein Element aus den Online- und Offlineordnern zu löschen, markieren Sie das Element, und drücken Sie dann ENTF.</w:t>
      </w:r>
    </w:p>
    <w:p w:rsidR="000071D3" w:rsidRPr="000071D3" w:rsidRDefault="000071D3" w:rsidP="000071D3">
      <w:pPr>
        <w:numPr>
          <w:ilvl w:val="0"/>
          <w:numId w:val="4"/>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 xml:space="preserve">Wenn Sie ein Exchange-Konto im Exchange-Cache-Modus verwenden, wird nur der ausgewählte Ordner aus der Outlook-Offlinedatendatei (OST) gelöscht. Die Elemente auf dem Server werden bei der nächsten Synchronisierung wieder in die OST-Datei heruntergeladen, wenn der Ordner unter </w:t>
      </w:r>
      <w:r w:rsidRPr="000071D3">
        <w:rPr>
          <w:rFonts w:ascii="Segoe UI Light" w:eastAsia="Times New Roman" w:hAnsi="Segoe UI Light" w:cs="Times New Roman"/>
          <w:b/>
          <w:bCs/>
          <w:color w:val="363636"/>
          <w:sz w:val="24"/>
          <w:szCs w:val="34"/>
          <w:lang w:val="de-DE" w:eastAsia="de-CH"/>
        </w:rPr>
        <w:t>Ordneroptionen</w:t>
      </w:r>
      <w:r w:rsidRPr="000071D3">
        <w:rPr>
          <w:rFonts w:ascii="Segoe UI Light" w:eastAsia="Times New Roman" w:hAnsi="Segoe UI Light" w:cs="Times New Roman"/>
          <w:color w:val="363636"/>
          <w:sz w:val="24"/>
          <w:szCs w:val="34"/>
          <w:lang w:val="de-DE" w:eastAsia="de-CH"/>
        </w:rPr>
        <w:t xml:space="preserve"> in </w:t>
      </w:r>
      <w:r w:rsidRPr="000071D3">
        <w:rPr>
          <w:rFonts w:ascii="Segoe UI Light" w:eastAsia="Times New Roman" w:hAnsi="Segoe UI Light" w:cs="Times New Roman"/>
          <w:b/>
          <w:bCs/>
          <w:color w:val="363636"/>
          <w:sz w:val="24"/>
          <w:szCs w:val="34"/>
          <w:lang w:val="de-DE" w:eastAsia="de-CH"/>
        </w:rPr>
        <w:t>Übermittlungseinstellungen</w:t>
      </w:r>
      <w:r w:rsidRPr="000071D3">
        <w:rPr>
          <w:rFonts w:ascii="Segoe UI Light" w:eastAsia="Times New Roman" w:hAnsi="Segoe UI Light" w:cs="Times New Roman"/>
          <w:color w:val="363636"/>
          <w:sz w:val="24"/>
          <w:szCs w:val="34"/>
          <w:lang w:val="de-DE" w:eastAsia="de-CH"/>
        </w:rPr>
        <w:t xml:space="preserve"> für das Exchange Server-E-Mail-Konto ausgewählt ist.</w:t>
      </w:r>
    </w:p>
    <w:p w:rsidR="000071D3" w:rsidRPr="000071D3" w:rsidRDefault="000071D3" w:rsidP="000071D3">
      <w:pPr>
        <w:numPr>
          <w:ilvl w:val="0"/>
          <w:numId w:val="4"/>
        </w:numPr>
        <w:spacing w:before="100" w:beforeAutospacing="1" w:after="100" w:afterAutospacing="1" w:line="240" w:lineRule="auto"/>
        <w:rPr>
          <w:rFonts w:ascii="Segoe UI Light" w:eastAsia="Times New Roman" w:hAnsi="Segoe UI Light" w:cs="Times New Roman"/>
          <w:color w:val="363636"/>
          <w:sz w:val="24"/>
          <w:szCs w:val="34"/>
          <w:lang w:val="de-DE" w:eastAsia="de-CH"/>
        </w:rPr>
      </w:pPr>
      <w:r w:rsidRPr="000071D3">
        <w:rPr>
          <w:rFonts w:ascii="Segoe UI Light" w:eastAsia="Times New Roman" w:hAnsi="Segoe UI Light" w:cs="Times New Roman"/>
          <w:color w:val="363636"/>
          <w:sz w:val="24"/>
          <w:szCs w:val="34"/>
          <w:lang w:val="de-DE" w:eastAsia="de-CH"/>
        </w:rPr>
        <w:t>Wenn Sie den Exchange-Cache-Modus verwenden, werden die Favoriten der Öffentlichen Ordner standardmäßig nicht synchronisiert. Wenn Sie die Öffentlichen Ordner synchronisieren, kann die Größe Ihrer Outlook-Offlinedatendatei (OST) erheblich ansteigen.</w:t>
      </w:r>
    </w:p>
    <w:p w:rsidR="00BD0AD3" w:rsidRPr="000071D3" w:rsidRDefault="00BD0AD3">
      <w:pPr>
        <w:rPr>
          <w:sz w:val="16"/>
        </w:rPr>
      </w:pPr>
    </w:p>
    <w:sectPr w:rsidR="00BD0AD3" w:rsidRPr="000071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13E5943"/>
    <w:multiLevelType w:val="multilevel"/>
    <w:tmpl w:val="45D8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176E1"/>
    <w:multiLevelType w:val="multilevel"/>
    <w:tmpl w:val="BAE0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93516"/>
    <w:multiLevelType w:val="multilevel"/>
    <w:tmpl w:val="7EA2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B7E44"/>
    <w:multiLevelType w:val="multilevel"/>
    <w:tmpl w:val="851044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3"/>
    <w:rsid w:val="000071D3"/>
    <w:rsid w:val="00BD0A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7B8CD-76C6-4B51-B0F6-D452D763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71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7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4593">
      <w:bodyDiv w:val="1"/>
      <w:marLeft w:val="0"/>
      <w:marRight w:val="0"/>
      <w:marTop w:val="0"/>
      <w:marBottom w:val="0"/>
      <w:divBdr>
        <w:top w:val="none" w:sz="0" w:space="0" w:color="auto"/>
        <w:left w:val="none" w:sz="0" w:space="0" w:color="auto"/>
        <w:bottom w:val="none" w:sz="0" w:space="0" w:color="auto"/>
        <w:right w:val="none" w:sz="0" w:space="0" w:color="auto"/>
      </w:divBdr>
      <w:divsChild>
        <w:div w:id="1418406368">
          <w:marLeft w:val="0"/>
          <w:marRight w:val="0"/>
          <w:marTop w:val="0"/>
          <w:marBottom w:val="450"/>
          <w:divBdr>
            <w:top w:val="none" w:sz="0" w:space="0" w:color="auto"/>
            <w:left w:val="none" w:sz="0" w:space="0" w:color="auto"/>
            <w:bottom w:val="none" w:sz="0" w:space="0" w:color="auto"/>
            <w:right w:val="none" w:sz="0" w:space="0" w:color="auto"/>
          </w:divBdr>
          <w:divsChild>
            <w:div w:id="1978992175">
              <w:marLeft w:val="0"/>
              <w:marRight w:val="0"/>
              <w:marTop w:val="0"/>
              <w:marBottom w:val="0"/>
              <w:divBdr>
                <w:top w:val="none" w:sz="0" w:space="0" w:color="auto"/>
                <w:left w:val="none" w:sz="0" w:space="0" w:color="auto"/>
                <w:bottom w:val="none" w:sz="0" w:space="0" w:color="auto"/>
                <w:right w:val="none" w:sz="0" w:space="0" w:color="auto"/>
              </w:divBdr>
              <w:divsChild>
                <w:div w:id="1309943380">
                  <w:marLeft w:val="0"/>
                  <w:marRight w:val="0"/>
                  <w:marTop w:val="0"/>
                  <w:marBottom w:val="0"/>
                  <w:divBdr>
                    <w:top w:val="none" w:sz="0" w:space="0" w:color="auto"/>
                    <w:left w:val="none" w:sz="0" w:space="0" w:color="auto"/>
                    <w:bottom w:val="none" w:sz="0" w:space="0" w:color="auto"/>
                    <w:right w:val="none" w:sz="0" w:space="0" w:color="auto"/>
                  </w:divBdr>
                  <w:divsChild>
                    <w:div w:id="1848204947">
                      <w:marLeft w:val="0"/>
                      <w:marRight w:val="0"/>
                      <w:marTop w:val="0"/>
                      <w:marBottom w:val="0"/>
                      <w:divBdr>
                        <w:top w:val="none" w:sz="0" w:space="0" w:color="auto"/>
                        <w:left w:val="none" w:sz="0" w:space="0" w:color="auto"/>
                        <w:bottom w:val="none" w:sz="0" w:space="0" w:color="auto"/>
                        <w:right w:val="none" w:sz="0" w:space="0" w:color="auto"/>
                      </w:divBdr>
                      <w:divsChild>
                        <w:div w:id="167259298">
                          <w:marLeft w:val="0"/>
                          <w:marRight w:val="0"/>
                          <w:marTop w:val="0"/>
                          <w:marBottom w:val="0"/>
                          <w:divBdr>
                            <w:top w:val="none" w:sz="0" w:space="0" w:color="auto"/>
                            <w:left w:val="none" w:sz="0" w:space="0" w:color="auto"/>
                            <w:bottom w:val="none" w:sz="0" w:space="0" w:color="auto"/>
                            <w:right w:val="none" w:sz="0" w:space="0" w:color="auto"/>
                          </w:divBdr>
                          <w:divsChild>
                            <w:div w:id="17903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de-de/article/Verringern-der-Gr%C3%B6%C3%9Fe-von-Outlook-Datendateien-PST-und-OST-e4c6a4f1-d39c-47dc-a4fa-abe96dc8c7ef" TargetMode="External"/><Relationship Id="rId3" Type="http://schemas.openxmlformats.org/officeDocument/2006/relationships/settings" Target="settings.xml"/><Relationship Id="rId7" Type="http://schemas.openxmlformats.org/officeDocument/2006/relationships/hyperlink" Target="https://support.office.com/de-de/article/Verringern-der-Gr%C3%B6%C3%9Fe-von-Outlook-Datendateien-PST-und-OST-e4c6a4f1-d39c-47dc-a4fa-abe96dc8c7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hyperlink" Target="javascri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office.com/de-de/article/Verringern-der-Gr%C3%B6%C3%9Fe-von-Outlook-Datendateien-PST-und-OST-e4c6a4f1-d39c-47dc-a4fa-abe96dc8c7e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cp:lastPrinted>2017-01-05T21:30:00Z</cp:lastPrinted>
  <dcterms:created xsi:type="dcterms:W3CDTF">2017-01-05T21:27:00Z</dcterms:created>
  <dcterms:modified xsi:type="dcterms:W3CDTF">2017-01-05T21:43:00Z</dcterms:modified>
</cp:coreProperties>
</file>