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28" w:rsidRDefault="00B430A0" w:rsidP="00750928">
      <w:pPr>
        <w:autoSpaceDE w:val="0"/>
        <w:autoSpaceDN w:val="0"/>
        <w:adjustRightInd w:val="0"/>
        <w:rPr>
          <w:rFonts w:ascii="Arial" w:hAnsi="Arial" w:cs="Arial"/>
          <w:b/>
          <w:bCs/>
          <w:color w:val="373427"/>
          <w:sz w:val="18"/>
          <w:szCs w:val="18"/>
        </w:rPr>
      </w:pPr>
      <w:r>
        <w:rPr>
          <w:rFonts w:ascii="Arial" w:hAnsi="Arial" w:cs="Arial"/>
          <w:color w:val="373427"/>
          <w:sz w:val="16"/>
          <w:szCs w:val="16"/>
        </w:rPr>
        <w:t xml:space="preserve">GLEICHES OBJEKT </w:t>
      </w:r>
      <w:r>
        <w:rPr>
          <w:rFonts w:ascii="Arial" w:hAnsi="Arial" w:cs="Arial"/>
          <w:color w:val="262417"/>
          <w:sz w:val="16"/>
          <w:szCs w:val="16"/>
        </w:rPr>
        <w:t>HINZUFÜGEN</w:t>
      </w:r>
      <w:r>
        <w:rPr>
          <w:rFonts w:ascii="Arial" w:hAnsi="Arial" w:cs="Arial"/>
          <w:b/>
          <w:bCs/>
          <w:color w:val="373427"/>
          <w:sz w:val="18"/>
          <w:szCs w:val="18"/>
        </w:rPr>
        <w:t xml:space="preserve"> </w:t>
      </w:r>
      <w:bookmarkStart w:id="0" w:name="_GoBack"/>
      <w:bookmarkEnd w:id="0"/>
      <w:r w:rsidR="00750928">
        <w:rPr>
          <w:rFonts w:ascii="Arial" w:hAnsi="Arial" w:cs="Arial"/>
          <w:b/>
          <w:bCs/>
          <w:color w:val="373427"/>
          <w:sz w:val="18"/>
          <w:szCs w:val="18"/>
        </w:rPr>
        <w:t>Schnelles Zeichen in</w:t>
      </w:r>
      <w:r w:rsidR="00750928">
        <w:rPr>
          <w:rFonts w:ascii="Arial" w:hAnsi="Arial" w:cs="Arial"/>
          <w:b/>
          <w:bCs/>
          <w:color w:val="373427"/>
          <w:sz w:val="18"/>
          <w:szCs w:val="18"/>
        </w:rPr>
        <w:t xml:space="preserve"> </w:t>
      </w:r>
      <w:r w:rsidR="00750928">
        <w:rPr>
          <w:rFonts w:ascii="Arial" w:hAnsi="Arial" w:cs="Arial"/>
          <w:b/>
          <w:bCs/>
          <w:color w:val="373427"/>
          <w:sz w:val="18"/>
          <w:szCs w:val="18"/>
        </w:rPr>
        <w:t>fremden Zeichnungen</w:t>
      </w:r>
    </w:p>
    <w:p w:rsidR="00936923" w:rsidRDefault="00750928" w:rsidP="00750928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64557D"/>
          <w:sz w:val="31"/>
          <w:szCs w:val="31"/>
        </w:rPr>
        <w:t>Frage:</w:t>
      </w:r>
      <w:r>
        <w:rPr>
          <w:rFonts w:ascii="Times New Roman" w:hAnsi="Times New Roman" w:cs="Times New Roman"/>
          <w:b/>
          <w:bCs/>
          <w:color w:val="64557D"/>
          <w:sz w:val="31"/>
          <w:szCs w:val="31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Wir arbeiten viel mit fremden Zei</w:t>
      </w:r>
      <w:r>
        <w:rPr>
          <w:rFonts w:ascii="Arial" w:hAnsi="Arial" w:cs="Arial"/>
          <w:i/>
          <w:iCs/>
          <w:color w:val="373427"/>
          <w:sz w:val="17"/>
          <w:szCs w:val="17"/>
        </w:rPr>
        <w:t>ch</w:t>
      </w:r>
      <w:r>
        <w:rPr>
          <w:rFonts w:ascii="Arial" w:hAnsi="Arial" w:cs="Arial"/>
          <w:i/>
          <w:iCs/>
          <w:color w:val="373427"/>
          <w:sz w:val="17"/>
          <w:szCs w:val="17"/>
        </w:rPr>
        <w:t>nungen. Hier müssen wir dann auch die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proofErr w:type="spellStart"/>
      <w:r>
        <w:rPr>
          <w:rFonts w:ascii="Arial" w:hAnsi="Arial" w:cs="Arial"/>
          <w:i/>
          <w:iCs/>
          <w:color w:val="373427"/>
          <w:sz w:val="17"/>
          <w:szCs w:val="17"/>
        </w:rPr>
        <w:t>Layerstruktur</w:t>
      </w:r>
      <w:proofErr w:type="spellEnd"/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und </w:t>
      </w:r>
      <w:r>
        <w:rPr>
          <w:rFonts w:ascii="Arial" w:hAnsi="Arial" w:cs="Arial"/>
          <w:i/>
          <w:iCs/>
          <w:color w:val="373427"/>
          <w:sz w:val="17"/>
          <w:szCs w:val="17"/>
        </w:rPr>
        <w:t>Farben des Quellplans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weiterverwenden.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Leider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hat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jeder </w:t>
      </w:r>
      <w:r>
        <w:rPr>
          <w:rFonts w:ascii="Arial" w:hAnsi="Arial" w:cs="Arial"/>
          <w:i/>
          <w:iCs/>
          <w:color w:val="373427"/>
          <w:sz w:val="17"/>
          <w:szCs w:val="17"/>
        </w:rPr>
        <w:t>Auftraggeber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seine eigene </w:t>
      </w:r>
      <w:proofErr w:type="spellStart"/>
      <w:r>
        <w:rPr>
          <w:rFonts w:ascii="Arial" w:hAnsi="Arial" w:cs="Arial"/>
          <w:i/>
          <w:iCs/>
          <w:color w:val="262417"/>
          <w:sz w:val="17"/>
          <w:szCs w:val="17"/>
        </w:rPr>
        <w:t>Layerstruktur</w:t>
      </w:r>
      <w:proofErr w:type="spellEnd"/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, </w:t>
      </w:r>
      <w:r>
        <w:rPr>
          <w:rFonts w:ascii="Arial" w:hAnsi="Arial" w:cs="Arial"/>
          <w:i/>
          <w:iCs/>
          <w:color w:val="373427"/>
          <w:sz w:val="17"/>
          <w:szCs w:val="17"/>
        </w:rPr>
        <w:t>eigene Farben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usw. Deshalb haben wir stets das Problem, dass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>wir zunächst den Layer von bereits vorhandenen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Objekten ermitteln müssen.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Diesen </w:t>
      </w:r>
      <w:r>
        <w:rPr>
          <w:rFonts w:ascii="Arial" w:hAnsi="Arial" w:cs="Arial"/>
          <w:i/>
          <w:iCs/>
          <w:color w:val="373427"/>
          <w:sz w:val="17"/>
          <w:szCs w:val="17"/>
        </w:rPr>
        <w:t>schalten wir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>dann aktuell und beginnen mit dem Zeichnen</w:t>
      </w:r>
      <w:r>
        <w:rPr>
          <w:rFonts w:ascii="Arial" w:hAnsi="Arial" w:cs="Arial"/>
          <w:i/>
          <w:iCs/>
          <w:color w:val="5F5750"/>
          <w:sz w:val="17"/>
          <w:szCs w:val="17"/>
        </w:rPr>
        <w:t>,</w:t>
      </w:r>
      <w:r>
        <w:rPr>
          <w:rFonts w:ascii="Arial" w:hAnsi="Arial" w:cs="Arial"/>
          <w:i/>
          <w:iCs/>
          <w:color w:val="5F5750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was zuweilen sehr aufwändig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und </w:t>
      </w:r>
      <w:r>
        <w:rPr>
          <w:rFonts w:ascii="Arial" w:hAnsi="Arial" w:cs="Arial"/>
          <w:i/>
          <w:iCs/>
          <w:color w:val="373427"/>
          <w:sz w:val="17"/>
          <w:szCs w:val="17"/>
        </w:rPr>
        <w:t>zeitraubend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i/>
          <w:iCs/>
          <w:color w:val="26241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ist. Haben Sie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hier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einen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Tipp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für </w:t>
      </w:r>
      <w:r>
        <w:rPr>
          <w:rFonts w:ascii="Arial" w:hAnsi="Arial" w:cs="Arial"/>
          <w:i/>
          <w:iCs/>
          <w:color w:val="262417"/>
          <w:sz w:val="17"/>
          <w:szCs w:val="17"/>
        </w:rPr>
        <w:t>uns?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i/>
          <w:iCs/>
          <w:color w:val="262417"/>
          <w:sz w:val="17"/>
          <w:szCs w:val="17"/>
        </w:rPr>
      </w:pP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64557D"/>
          <w:sz w:val="30"/>
          <w:szCs w:val="30"/>
        </w:rPr>
        <w:t>Antwort:</w:t>
      </w:r>
      <w:r>
        <w:rPr>
          <w:rFonts w:ascii="Times New Roman" w:hAnsi="Times New Roman" w:cs="Times New Roman"/>
          <w:b/>
          <w:bCs/>
          <w:color w:val="64557D"/>
          <w:sz w:val="30"/>
          <w:szCs w:val="30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Sie sprechen </w:t>
      </w:r>
      <w:r>
        <w:rPr>
          <w:rFonts w:ascii="Arial" w:hAnsi="Arial" w:cs="Arial"/>
          <w:color w:val="262417"/>
          <w:sz w:val="16"/>
          <w:szCs w:val="16"/>
        </w:rPr>
        <w:t xml:space="preserve">hier </w:t>
      </w:r>
      <w:r>
        <w:rPr>
          <w:rFonts w:ascii="Arial" w:hAnsi="Arial" w:cs="Arial"/>
          <w:color w:val="373427"/>
          <w:sz w:val="16"/>
          <w:szCs w:val="16"/>
        </w:rPr>
        <w:t xml:space="preserve">eine </w:t>
      </w:r>
      <w:r>
        <w:rPr>
          <w:rFonts w:ascii="Arial" w:hAnsi="Arial" w:cs="Arial"/>
          <w:color w:val="262417"/>
          <w:sz w:val="16"/>
          <w:szCs w:val="16"/>
        </w:rPr>
        <w:t>Technik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an, </w:t>
      </w:r>
      <w:r>
        <w:rPr>
          <w:rFonts w:ascii="Arial" w:hAnsi="Arial" w:cs="Arial"/>
          <w:color w:val="262417"/>
          <w:sz w:val="16"/>
          <w:szCs w:val="16"/>
        </w:rPr>
        <w:t xml:space="preserve">die leider </w:t>
      </w:r>
      <w:r>
        <w:rPr>
          <w:rFonts w:ascii="Arial" w:hAnsi="Arial" w:cs="Arial"/>
          <w:color w:val="373427"/>
          <w:sz w:val="16"/>
          <w:szCs w:val="16"/>
        </w:rPr>
        <w:t>viel zu wenig genutzt wird, da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sie als </w:t>
      </w:r>
      <w:r>
        <w:rPr>
          <w:rFonts w:ascii="Arial" w:hAnsi="Arial" w:cs="Arial"/>
          <w:color w:val="262417"/>
          <w:sz w:val="16"/>
          <w:szCs w:val="16"/>
        </w:rPr>
        <w:t xml:space="preserve">Befehl </w:t>
      </w:r>
      <w:r>
        <w:rPr>
          <w:rFonts w:ascii="Arial" w:hAnsi="Arial" w:cs="Arial"/>
          <w:color w:val="373427"/>
          <w:sz w:val="16"/>
          <w:szCs w:val="16"/>
        </w:rPr>
        <w:t xml:space="preserve">direkt über die </w:t>
      </w:r>
      <w:r>
        <w:rPr>
          <w:rFonts w:ascii="Arial" w:hAnsi="Arial" w:cs="Arial"/>
          <w:color w:val="262417"/>
          <w:sz w:val="16"/>
          <w:szCs w:val="16"/>
        </w:rPr>
        <w:t>Oberfläche von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AutoCAD </w:t>
      </w:r>
      <w:r>
        <w:rPr>
          <w:rFonts w:ascii="Arial" w:hAnsi="Arial" w:cs="Arial"/>
          <w:color w:val="373427"/>
          <w:sz w:val="16"/>
          <w:szCs w:val="16"/>
        </w:rPr>
        <w:t xml:space="preserve">nicht vorhanden ist. </w:t>
      </w:r>
      <w:r>
        <w:rPr>
          <w:rFonts w:ascii="Arial" w:hAnsi="Arial" w:cs="Arial"/>
          <w:color w:val="262417"/>
          <w:sz w:val="16"/>
          <w:szCs w:val="16"/>
        </w:rPr>
        <w:t xml:space="preserve">Der </w:t>
      </w:r>
      <w:r>
        <w:rPr>
          <w:rFonts w:ascii="Arial" w:hAnsi="Arial" w:cs="Arial"/>
          <w:color w:val="373427"/>
          <w:sz w:val="16"/>
          <w:szCs w:val="16"/>
        </w:rPr>
        <w:t>Befehl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26241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nennt sich "ADDSELECTED" </w:t>
      </w:r>
      <w:r>
        <w:rPr>
          <w:rFonts w:ascii="Arial" w:hAnsi="Arial" w:cs="Arial"/>
          <w:color w:val="262417"/>
          <w:sz w:val="16"/>
          <w:szCs w:val="16"/>
        </w:rPr>
        <w:t xml:space="preserve">und </w:t>
      </w:r>
      <w:r>
        <w:rPr>
          <w:rFonts w:ascii="Arial" w:hAnsi="Arial" w:cs="Arial"/>
          <w:color w:val="373427"/>
          <w:sz w:val="16"/>
          <w:szCs w:val="16"/>
        </w:rPr>
        <w:t>erscheint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nur, </w:t>
      </w:r>
      <w:r>
        <w:rPr>
          <w:rFonts w:ascii="Arial" w:hAnsi="Arial" w:cs="Arial"/>
          <w:color w:val="373427"/>
          <w:sz w:val="16"/>
          <w:szCs w:val="16"/>
        </w:rPr>
        <w:t xml:space="preserve">sobald Sie ein </w:t>
      </w:r>
      <w:r>
        <w:rPr>
          <w:rFonts w:ascii="Arial" w:hAnsi="Arial" w:cs="Arial"/>
          <w:color w:val="262417"/>
          <w:sz w:val="16"/>
          <w:szCs w:val="16"/>
        </w:rPr>
        <w:t xml:space="preserve">Objekt </w:t>
      </w:r>
      <w:r>
        <w:rPr>
          <w:rFonts w:ascii="Arial" w:hAnsi="Arial" w:cs="Arial"/>
          <w:color w:val="373427"/>
          <w:sz w:val="16"/>
          <w:szCs w:val="16"/>
        </w:rPr>
        <w:t>angewählt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>haben.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Sie finden </w:t>
      </w:r>
      <w:r>
        <w:rPr>
          <w:rFonts w:ascii="Arial" w:hAnsi="Arial" w:cs="Arial"/>
          <w:color w:val="262417"/>
          <w:sz w:val="16"/>
          <w:szCs w:val="16"/>
        </w:rPr>
        <w:t xml:space="preserve">den </w:t>
      </w:r>
      <w:r>
        <w:rPr>
          <w:rFonts w:ascii="Arial" w:hAnsi="Arial" w:cs="Arial"/>
          <w:color w:val="373427"/>
          <w:sz w:val="16"/>
          <w:szCs w:val="16"/>
        </w:rPr>
        <w:t xml:space="preserve">Befehlsaufruf direkt </w:t>
      </w:r>
      <w:r>
        <w:rPr>
          <w:rFonts w:ascii="Arial" w:hAnsi="Arial" w:cs="Arial"/>
          <w:color w:val="262417"/>
          <w:sz w:val="16"/>
          <w:szCs w:val="16"/>
        </w:rPr>
        <w:t xml:space="preserve">im </w:t>
      </w:r>
      <w:r>
        <w:rPr>
          <w:rFonts w:ascii="Arial" w:hAnsi="Arial" w:cs="Arial"/>
          <w:color w:val="373427"/>
          <w:sz w:val="16"/>
          <w:szCs w:val="16"/>
        </w:rPr>
        <w:t>Kontextmenü.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Klicken Sie also ein Objekt an und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262417"/>
          <w:sz w:val="16"/>
          <w:szCs w:val="16"/>
        </w:rPr>
      </w:pPr>
      <w:r>
        <w:rPr>
          <w:rFonts w:ascii="Arial" w:hAnsi="Arial" w:cs="Arial"/>
          <w:color w:val="262417"/>
          <w:sz w:val="16"/>
          <w:szCs w:val="16"/>
        </w:rPr>
        <w:t xml:space="preserve">wählen </w:t>
      </w:r>
      <w:r>
        <w:rPr>
          <w:rFonts w:ascii="Arial" w:hAnsi="Arial" w:cs="Arial"/>
          <w:color w:val="373427"/>
          <w:sz w:val="16"/>
          <w:szCs w:val="16"/>
        </w:rPr>
        <w:t xml:space="preserve">Sie </w:t>
      </w:r>
      <w:r>
        <w:rPr>
          <w:rFonts w:ascii="Arial" w:hAnsi="Arial" w:cs="Arial"/>
          <w:color w:val="262417"/>
          <w:sz w:val="16"/>
          <w:szCs w:val="16"/>
        </w:rPr>
        <w:t xml:space="preserve">mit der </w:t>
      </w:r>
      <w:r>
        <w:rPr>
          <w:rFonts w:ascii="Arial" w:hAnsi="Arial" w:cs="Arial"/>
          <w:color w:val="373427"/>
          <w:sz w:val="16"/>
          <w:szCs w:val="16"/>
        </w:rPr>
        <w:t xml:space="preserve">rechten Maustaste </w:t>
      </w:r>
      <w:r>
        <w:rPr>
          <w:rFonts w:ascii="Arial" w:hAnsi="Arial" w:cs="Arial"/>
          <w:color w:val="262417"/>
          <w:sz w:val="16"/>
          <w:szCs w:val="16"/>
        </w:rPr>
        <w:t>den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Befehl "GLEICHES OBJEKT </w:t>
      </w:r>
      <w:r>
        <w:rPr>
          <w:rFonts w:ascii="Arial" w:hAnsi="Arial" w:cs="Arial"/>
          <w:color w:val="262417"/>
          <w:sz w:val="16"/>
          <w:szCs w:val="16"/>
        </w:rPr>
        <w:t>HINZUFÜGEN".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>Nun passiert folgendes: AutoCAD ermittelt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den Objekttyp (etwa einen Kreis)</w:t>
      </w:r>
      <w:r>
        <w:rPr>
          <w:rFonts w:ascii="Arial" w:hAnsi="Arial" w:cs="Arial"/>
          <w:color w:val="040300"/>
          <w:sz w:val="16"/>
          <w:szCs w:val="16"/>
        </w:rPr>
        <w:t xml:space="preserve">. </w:t>
      </w:r>
      <w:r>
        <w:rPr>
          <w:rFonts w:ascii="Arial" w:hAnsi="Arial" w:cs="Arial"/>
          <w:color w:val="262417"/>
          <w:sz w:val="16"/>
          <w:szCs w:val="16"/>
        </w:rPr>
        <w:t xml:space="preserve">Dann </w:t>
      </w:r>
      <w:r>
        <w:rPr>
          <w:rFonts w:ascii="Arial" w:hAnsi="Arial" w:cs="Arial"/>
          <w:color w:val="373427"/>
          <w:sz w:val="16"/>
          <w:szCs w:val="16"/>
        </w:rPr>
        <w:t>werden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26241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zusätzlich </w:t>
      </w:r>
      <w:r>
        <w:rPr>
          <w:rFonts w:ascii="Arial" w:hAnsi="Arial" w:cs="Arial"/>
          <w:color w:val="262417"/>
          <w:sz w:val="16"/>
          <w:szCs w:val="16"/>
        </w:rPr>
        <w:t xml:space="preserve">noch </w:t>
      </w:r>
      <w:r>
        <w:rPr>
          <w:rFonts w:ascii="Arial" w:hAnsi="Arial" w:cs="Arial"/>
          <w:color w:val="373427"/>
          <w:sz w:val="16"/>
          <w:szCs w:val="16"/>
        </w:rPr>
        <w:t>die Eigenschaften des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Objekts ausgelesen (Layer, </w:t>
      </w:r>
      <w:r>
        <w:rPr>
          <w:rFonts w:ascii="Arial" w:hAnsi="Arial" w:cs="Arial"/>
          <w:color w:val="262417"/>
          <w:sz w:val="16"/>
          <w:szCs w:val="16"/>
        </w:rPr>
        <w:t>Farbe, Linientyp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>usw.)</w:t>
      </w:r>
      <w:r>
        <w:rPr>
          <w:rFonts w:ascii="Arial" w:hAnsi="Arial" w:cs="Arial"/>
          <w:color w:val="5F5750"/>
          <w:sz w:val="16"/>
          <w:szCs w:val="16"/>
        </w:rPr>
        <w:t xml:space="preserve">. </w:t>
      </w:r>
      <w:r>
        <w:rPr>
          <w:rFonts w:ascii="Arial" w:hAnsi="Arial" w:cs="Arial"/>
          <w:color w:val="373427"/>
          <w:sz w:val="16"/>
          <w:szCs w:val="16"/>
        </w:rPr>
        <w:t xml:space="preserve">AutoCAD setzt </w:t>
      </w:r>
      <w:r>
        <w:rPr>
          <w:rFonts w:ascii="Arial" w:hAnsi="Arial" w:cs="Arial"/>
          <w:color w:val="262417"/>
          <w:sz w:val="16"/>
          <w:szCs w:val="16"/>
        </w:rPr>
        <w:t>diese Eigenschaften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temporär aktuell und startet den </w:t>
      </w:r>
      <w:r>
        <w:rPr>
          <w:rFonts w:ascii="Arial" w:hAnsi="Arial" w:cs="Arial"/>
          <w:color w:val="262417"/>
          <w:sz w:val="16"/>
          <w:szCs w:val="16"/>
        </w:rPr>
        <w:t>Objektbef</w:t>
      </w:r>
      <w:r>
        <w:rPr>
          <w:rFonts w:ascii="Arial" w:hAnsi="Arial" w:cs="Arial"/>
          <w:color w:val="373427"/>
          <w:sz w:val="16"/>
          <w:szCs w:val="16"/>
        </w:rPr>
        <w:t>ehl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262417"/>
          <w:sz w:val="16"/>
          <w:szCs w:val="16"/>
        </w:rPr>
        <w:t xml:space="preserve">(also in </w:t>
      </w:r>
      <w:r>
        <w:rPr>
          <w:rFonts w:ascii="Arial" w:hAnsi="Arial" w:cs="Arial"/>
          <w:color w:val="373427"/>
          <w:sz w:val="16"/>
          <w:szCs w:val="16"/>
        </w:rPr>
        <w:t xml:space="preserve">diesem Beispiel </w:t>
      </w:r>
      <w:r>
        <w:rPr>
          <w:rFonts w:ascii="Arial" w:hAnsi="Arial" w:cs="Arial"/>
          <w:color w:val="262417"/>
          <w:sz w:val="16"/>
          <w:szCs w:val="16"/>
        </w:rPr>
        <w:t xml:space="preserve">den </w:t>
      </w:r>
      <w:r>
        <w:rPr>
          <w:rFonts w:ascii="Arial" w:hAnsi="Arial" w:cs="Arial"/>
          <w:color w:val="373427"/>
          <w:sz w:val="16"/>
          <w:szCs w:val="16"/>
        </w:rPr>
        <w:t>Befehl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KREIS). Sie zeichnen dieses Objekt und Auto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CAD setzt dann anschließend </w:t>
      </w:r>
      <w:r>
        <w:rPr>
          <w:rFonts w:ascii="Arial" w:hAnsi="Arial" w:cs="Arial"/>
          <w:color w:val="262417"/>
          <w:sz w:val="16"/>
          <w:szCs w:val="16"/>
        </w:rPr>
        <w:t xml:space="preserve">die </w:t>
      </w:r>
      <w:r>
        <w:rPr>
          <w:rFonts w:ascii="Arial" w:hAnsi="Arial" w:cs="Arial"/>
          <w:color w:val="373427"/>
          <w:sz w:val="16"/>
          <w:szCs w:val="16"/>
        </w:rPr>
        <w:t>zuvor</w:t>
      </w:r>
    </w:p>
    <w:p w:rsidR="00750928" w:rsidRDefault="00750928" w:rsidP="00750928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aktuellen Eigenschaften wieder zurück. </w:t>
      </w:r>
      <w:r>
        <w:rPr>
          <w:rFonts w:ascii="Arial" w:hAnsi="Arial" w:cs="Arial"/>
          <w:color w:val="262417"/>
          <w:sz w:val="16"/>
          <w:szCs w:val="16"/>
        </w:rPr>
        <w:t>Ein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sehr </w:t>
      </w:r>
      <w:r>
        <w:rPr>
          <w:rFonts w:ascii="Arial" w:hAnsi="Arial" w:cs="Arial"/>
          <w:color w:val="262417"/>
          <w:sz w:val="16"/>
          <w:szCs w:val="16"/>
        </w:rPr>
        <w:t xml:space="preserve">hilfreicher </w:t>
      </w:r>
      <w:r>
        <w:rPr>
          <w:rFonts w:ascii="Arial" w:hAnsi="Arial" w:cs="Arial"/>
          <w:color w:val="373427"/>
          <w:sz w:val="16"/>
          <w:szCs w:val="16"/>
        </w:rPr>
        <w:t xml:space="preserve">Befehl, gerade </w:t>
      </w:r>
      <w:r>
        <w:rPr>
          <w:rFonts w:ascii="Arial" w:hAnsi="Arial" w:cs="Arial"/>
          <w:color w:val="262417"/>
          <w:sz w:val="16"/>
          <w:szCs w:val="16"/>
        </w:rPr>
        <w:t xml:space="preserve">wenn </w:t>
      </w:r>
      <w:r>
        <w:rPr>
          <w:rFonts w:ascii="Arial" w:hAnsi="Arial" w:cs="Arial"/>
          <w:color w:val="373427"/>
          <w:sz w:val="16"/>
          <w:szCs w:val="16"/>
        </w:rPr>
        <w:t>man</w:t>
      </w:r>
    </w:p>
    <w:p w:rsidR="00750928" w:rsidRPr="00750928" w:rsidRDefault="00750928" w:rsidP="00750928">
      <w:pPr>
        <w:autoSpaceDE w:val="0"/>
        <w:autoSpaceDN w:val="0"/>
        <w:adjustRightInd w:val="0"/>
      </w:pPr>
      <w:r>
        <w:rPr>
          <w:rFonts w:ascii="Arial" w:hAnsi="Arial" w:cs="Arial"/>
          <w:color w:val="373427"/>
          <w:sz w:val="16"/>
          <w:szCs w:val="16"/>
        </w:rPr>
        <w:t xml:space="preserve">Zeichnungsstandards einhalten muss </w:t>
      </w:r>
      <w:r>
        <w:rPr>
          <w:rFonts w:ascii="Arial" w:hAnsi="Arial" w:cs="Arial"/>
          <w:color w:val="262417"/>
          <w:sz w:val="16"/>
          <w:szCs w:val="16"/>
        </w:rPr>
        <w:t>und/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oder mit fremden Zeichnungen mit unbekannter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373427"/>
          <w:sz w:val="16"/>
          <w:szCs w:val="16"/>
        </w:rPr>
        <w:t>Layerstruktur</w:t>
      </w:r>
      <w:proofErr w:type="spellEnd"/>
      <w:r>
        <w:rPr>
          <w:rFonts w:ascii="Arial" w:hAnsi="Arial" w:cs="Arial"/>
          <w:color w:val="373427"/>
          <w:sz w:val="16"/>
          <w:szCs w:val="16"/>
        </w:rPr>
        <w:t xml:space="preserve"> arbeitet.</w:t>
      </w:r>
    </w:p>
    <w:sectPr w:rsidR="00750928" w:rsidRPr="00750928" w:rsidSect="0093692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3"/>
    <w:rsid w:val="00372B6E"/>
    <w:rsid w:val="00750928"/>
    <w:rsid w:val="00936923"/>
    <w:rsid w:val="00B430A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2013-03-03T16:16:00Z</dcterms:created>
  <dcterms:modified xsi:type="dcterms:W3CDTF">2013-03-03T16:16:00Z</dcterms:modified>
</cp:coreProperties>
</file>